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10" w:rsidRPr="00042032" w:rsidRDefault="00094166" w:rsidP="00F96FD4">
      <w:pPr>
        <w:pStyle w:val="Default"/>
        <w:ind w:firstLineChars="300" w:firstLine="630"/>
        <w:rPr>
          <w:rFonts w:hAnsi="ＭＳ 明朝"/>
          <w:color w:val="000000" w:themeColor="text1"/>
          <w:sz w:val="21"/>
          <w:szCs w:val="21"/>
        </w:rPr>
      </w:pPr>
      <w:bookmarkStart w:id="0" w:name="_GoBack"/>
      <w:bookmarkEnd w:id="0"/>
      <w:r w:rsidRPr="00042032">
        <w:rPr>
          <w:rFonts w:hAnsi="ＭＳ 明朝" w:hint="eastAsia"/>
          <w:color w:val="000000" w:themeColor="text1"/>
          <w:sz w:val="21"/>
          <w:szCs w:val="21"/>
        </w:rPr>
        <w:t>令和５年度黒石市新型コロナウイルスワクチン接種促進事業費補助金交付要綱</w:t>
      </w:r>
    </w:p>
    <w:p w:rsidR="00F96FD4" w:rsidRPr="00042032" w:rsidRDefault="00F96FD4" w:rsidP="00094166">
      <w:pPr>
        <w:pStyle w:val="Default"/>
        <w:rPr>
          <w:rFonts w:hAnsi="ＭＳ 明朝"/>
          <w:color w:val="000000" w:themeColor="text1"/>
          <w:sz w:val="21"/>
          <w:szCs w:val="21"/>
        </w:rPr>
      </w:pPr>
    </w:p>
    <w:p w:rsidR="00094166" w:rsidRPr="00042032" w:rsidRDefault="00F96FD4" w:rsidP="0042598A">
      <w:pPr>
        <w:pStyle w:val="Default"/>
        <w:ind w:firstLineChars="100" w:firstLine="210"/>
        <w:jc w:val="both"/>
        <w:rPr>
          <w:rFonts w:hAnsi="ＭＳ 明朝"/>
          <w:color w:val="000000" w:themeColor="text1"/>
          <w:sz w:val="21"/>
          <w:szCs w:val="21"/>
        </w:rPr>
      </w:pPr>
      <w:r w:rsidRPr="00042032">
        <w:rPr>
          <w:rFonts w:hAnsi="ＭＳ 明朝" w:hint="eastAsia"/>
          <w:color w:val="000000" w:themeColor="text1"/>
          <w:sz w:val="21"/>
          <w:szCs w:val="21"/>
        </w:rPr>
        <w:t>（趣旨）</w:t>
      </w:r>
    </w:p>
    <w:p w:rsidR="00F96FD4" w:rsidRPr="00042032" w:rsidRDefault="00F96FD4" w:rsidP="0042598A">
      <w:pPr>
        <w:pStyle w:val="Default"/>
        <w:ind w:left="210" w:hangingChars="100" w:hanging="210"/>
        <w:jc w:val="both"/>
        <w:rPr>
          <w:rFonts w:hAnsi="ＭＳ 明朝"/>
          <w:color w:val="000000" w:themeColor="text1"/>
          <w:sz w:val="21"/>
          <w:szCs w:val="21"/>
        </w:rPr>
      </w:pPr>
      <w:r w:rsidRPr="00042032">
        <w:rPr>
          <w:rFonts w:hAnsi="ＭＳ 明朝" w:hint="eastAsia"/>
          <w:color w:val="000000" w:themeColor="text1"/>
          <w:sz w:val="21"/>
          <w:szCs w:val="21"/>
        </w:rPr>
        <w:t xml:space="preserve">第１条　</w:t>
      </w:r>
      <w:r w:rsidR="00165DFE" w:rsidRPr="00042032">
        <w:rPr>
          <w:rFonts w:hAnsi="ＭＳ 明朝"/>
          <w:color w:val="000000" w:themeColor="text1"/>
          <w:sz w:val="21"/>
          <w:szCs w:val="21"/>
        </w:rPr>
        <w:t>市は、</w:t>
      </w:r>
      <w:r w:rsidR="00165DFE" w:rsidRPr="00042032">
        <w:rPr>
          <w:rFonts w:hAnsi="ＭＳ 明朝" w:hint="eastAsia"/>
          <w:color w:val="000000" w:themeColor="text1"/>
          <w:sz w:val="21"/>
          <w:szCs w:val="21"/>
        </w:rPr>
        <w:t>診療所</w:t>
      </w:r>
      <w:r w:rsidRPr="00042032">
        <w:rPr>
          <w:rFonts w:hAnsi="ＭＳ 明朝"/>
          <w:color w:val="000000" w:themeColor="text1"/>
          <w:sz w:val="21"/>
          <w:szCs w:val="21"/>
        </w:rPr>
        <w:t>による新型コロナウイルスワクチンの個別接種（以下「個別接種」という。）の促進を図るため、令和５年度（令和４</w:t>
      </w:r>
      <w:r w:rsidR="00E84070" w:rsidRPr="00042032">
        <w:rPr>
          <w:rFonts w:hAnsi="ＭＳ 明朝"/>
          <w:color w:val="000000" w:themeColor="text1"/>
          <w:sz w:val="21"/>
          <w:szCs w:val="21"/>
        </w:rPr>
        <w:t>年度からの繰越分）新型コロナウイルスワクチン接種体制確保事業費</w:t>
      </w:r>
      <w:r w:rsidRPr="00042032">
        <w:rPr>
          <w:rFonts w:hAnsi="ＭＳ 明朝"/>
          <w:color w:val="000000" w:themeColor="text1"/>
          <w:sz w:val="21"/>
          <w:szCs w:val="21"/>
        </w:rPr>
        <w:t>国庫補助</w:t>
      </w:r>
      <w:r w:rsidR="00E84070" w:rsidRPr="00042032">
        <w:rPr>
          <w:rFonts w:hAnsi="ＭＳ 明朝" w:hint="eastAsia"/>
          <w:color w:val="000000" w:themeColor="text1"/>
          <w:sz w:val="21"/>
          <w:szCs w:val="21"/>
        </w:rPr>
        <w:t>金交付要綱</w:t>
      </w:r>
      <w:r w:rsidRPr="00042032">
        <w:rPr>
          <w:rFonts w:hAnsi="ＭＳ 明朝"/>
          <w:color w:val="000000" w:themeColor="text1"/>
          <w:sz w:val="21"/>
          <w:szCs w:val="21"/>
        </w:rPr>
        <w:t>（令和５年４月２８日付け厚生労働省発健０４２８第４号</w:t>
      </w:r>
      <w:r w:rsidR="007D7B87">
        <w:rPr>
          <w:rFonts w:hAnsi="ＭＳ 明朝" w:hint="eastAsia"/>
          <w:color w:val="000000" w:themeColor="text1"/>
          <w:sz w:val="21"/>
          <w:szCs w:val="21"/>
        </w:rPr>
        <w:t>厚生労働事務次官通知別紙</w:t>
      </w:r>
      <w:r w:rsidRPr="00042032">
        <w:rPr>
          <w:rFonts w:hAnsi="ＭＳ 明朝"/>
          <w:color w:val="000000" w:themeColor="text1"/>
          <w:sz w:val="21"/>
          <w:szCs w:val="21"/>
        </w:rPr>
        <w:t>）及び新型コロナウイルスワクチン接種体制確保事業</w:t>
      </w:r>
      <w:r w:rsidR="00DB78C9" w:rsidRPr="00042032">
        <w:rPr>
          <w:rFonts w:hAnsi="ＭＳ 明朝" w:hint="eastAsia"/>
          <w:color w:val="000000" w:themeColor="text1"/>
          <w:sz w:val="21"/>
          <w:szCs w:val="21"/>
        </w:rPr>
        <w:t>実施要綱</w:t>
      </w:r>
      <w:r w:rsidR="00E84070" w:rsidRPr="00042032">
        <w:rPr>
          <w:rFonts w:hAnsi="ＭＳ 明朝"/>
          <w:color w:val="000000" w:themeColor="text1"/>
          <w:sz w:val="21"/>
          <w:szCs w:val="21"/>
        </w:rPr>
        <w:t>（令和</w:t>
      </w:r>
      <w:r w:rsidR="00E84070" w:rsidRPr="00042032">
        <w:rPr>
          <w:rFonts w:hAnsi="ＭＳ 明朝" w:hint="eastAsia"/>
          <w:color w:val="000000" w:themeColor="text1"/>
          <w:sz w:val="21"/>
          <w:szCs w:val="21"/>
        </w:rPr>
        <w:t>５</w:t>
      </w:r>
      <w:r w:rsidR="00E84070" w:rsidRPr="00042032">
        <w:rPr>
          <w:rFonts w:hAnsi="ＭＳ 明朝"/>
          <w:color w:val="000000" w:themeColor="text1"/>
          <w:sz w:val="21"/>
          <w:szCs w:val="21"/>
        </w:rPr>
        <w:t>年</w:t>
      </w:r>
      <w:r w:rsidR="00E84070" w:rsidRPr="00042032">
        <w:rPr>
          <w:rFonts w:hAnsi="ＭＳ 明朝" w:hint="eastAsia"/>
          <w:color w:val="000000" w:themeColor="text1"/>
          <w:sz w:val="21"/>
          <w:szCs w:val="21"/>
        </w:rPr>
        <w:t>４</w:t>
      </w:r>
      <w:r w:rsidR="00E84070" w:rsidRPr="00042032">
        <w:rPr>
          <w:rFonts w:hAnsi="ＭＳ 明朝"/>
          <w:color w:val="000000" w:themeColor="text1"/>
          <w:sz w:val="21"/>
          <w:szCs w:val="21"/>
        </w:rPr>
        <w:t>月２</w:t>
      </w:r>
      <w:r w:rsidR="00E84070" w:rsidRPr="00042032">
        <w:rPr>
          <w:rFonts w:hAnsi="ＭＳ 明朝" w:hint="eastAsia"/>
          <w:color w:val="000000" w:themeColor="text1"/>
          <w:sz w:val="21"/>
          <w:szCs w:val="21"/>
        </w:rPr>
        <w:t>８</w:t>
      </w:r>
      <w:r w:rsidR="00E84070" w:rsidRPr="00042032">
        <w:rPr>
          <w:rFonts w:hAnsi="ＭＳ 明朝"/>
          <w:color w:val="000000" w:themeColor="text1"/>
          <w:sz w:val="21"/>
          <w:szCs w:val="21"/>
        </w:rPr>
        <w:t>日付け健発</w:t>
      </w:r>
      <w:r w:rsidR="00E84070" w:rsidRPr="00042032">
        <w:rPr>
          <w:rFonts w:hAnsi="ＭＳ 明朝" w:hint="eastAsia"/>
          <w:color w:val="000000" w:themeColor="text1"/>
          <w:sz w:val="21"/>
          <w:szCs w:val="21"/>
        </w:rPr>
        <w:t>０４２８</w:t>
      </w:r>
      <w:r w:rsidR="00E84070" w:rsidRPr="00042032">
        <w:rPr>
          <w:rFonts w:hAnsi="ＭＳ 明朝"/>
          <w:color w:val="000000" w:themeColor="text1"/>
          <w:sz w:val="21"/>
          <w:szCs w:val="21"/>
        </w:rPr>
        <w:t>第</w:t>
      </w:r>
      <w:r w:rsidR="00E84070" w:rsidRPr="00042032">
        <w:rPr>
          <w:rFonts w:hAnsi="ＭＳ 明朝" w:hint="eastAsia"/>
          <w:color w:val="000000" w:themeColor="text1"/>
          <w:sz w:val="21"/>
          <w:szCs w:val="21"/>
        </w:rPr>
        <w:t>７</w:t>
      </w:r>
      <w:r w:rsidRPr="00042032">
        <w:rPr>
          <w:rFonts w:hAnsi="ＭＳ 明朝"/>
          <w:color w:val="000000" w:themeColor="text1"/>
          <w:sz w:val="21"/>
          <w:szCs w:val="21"/>
        </w:rPr>
        <w:t>号厚生労働省健康局長通知別紙</w:t>
      </w:r>
      <w:r w:rsidR="005313E3">
        <w:rPr>
          <w:rFonts w:hAnsi="ＭＳ 明朝" w:hint="eastAsia"/>
          <w:color w:val="000000" w:themeColor="text1"/>
          <w:sz w:val="21"/>
          <w:szCs w:val="21"/>
        </w:rPr>
        <w:t>、令和５年８月１５日付健発０８１５第１４号厚生労働省健康局長通知</w:t>
      </w:r>
      <w:r w:rsidRPr="00042032">
        <w:rPr>
          <w:rFonts w:hAnsi="ＭＳ 明朝"/>
          <w:color w:val="000000" w:themeColor="text1"/>
          <w:sz w:val="21"/>
          <w:szCs w:val="21"/>
        </w:rPr>
        <w:t>）に基づき、個別接種</w:t>
      </w:r>
      <w:r w:rsidR="00DB78C9" w:rsidRPr="00042032">
        <w:rPr>
          <w:rFonts w:hAnsi="ＭＳ 明朝" w:hint="eastAsia"/>
          <w:color w:val="000000" w:themeColor="text1"/>
          <w:sz w:val="21"/>
          <w:szCs w:val="21"/>
        </w:rPr>
        <w:t>を行った</w:t>
      </w:r>
      <w:r w:rsidR="00D11997" w:rsidRPr="00042032">
        <w:rPr>
          <w:rFonts w:hAnsi="ＭＳ 明朝" w:hint="eastAsia"/>
          <w:color w:val="000000" w:themeColor="text1"/>
          <w:sz w:val="21"/>
          <w:szCs w:val="21"/>
        </w:rPr>
        <w:t>診療所</w:t>
      </w:r>
      <w:r w:rsidRPr="00042032">
        <w:rPr>
          <w:rFonts w:hAnsi="ＭＳ 明朝"/>
          <w:color w:val="000000" w:themeColor="text1"/>
          <w:sz w:val="21"/>
          <w:szCs w:val="21"/>
        </w:rPr>
        <w:t>に対し、</w:t>
      </w:r>
      <w:r w:rsidR="00DB78C9" w:rsidRPr="00042032">
        <w:rPr>
          <w:rFonts w:hAnsi="ＭＳ 明朝"/>
          <w:color w:val="000000" w:themeColor="text1"/>
          <w:sz w:val="21"/>
          <w:szCs w:val="21"/>
        </w:rPr>
        <w:t>予算の範囲内において</w:t>
      </w:r>
      <w:r w:rsidRPr="00042032">
        <w:rPr>
          <w:rFonts w:hAnsi="ＭＳ 明朝"/>
          <w:color w:val="000000" w:themeColor="text1"/>
          <w:sz w:val="21"/>
          <w:szCs w:val="21"/>
        </w:rPr>
        <w:t>黒石市新型コロ</w:t>
      </w:r>
      <w:r w:rsidRPr="00042032">
        <w:rPr>
          <w:rFonts w:hAnsi="ＭＳ 明朝" w:hint="eastAsia"/>
          <w:color w:val="000000" w:themeColor="text1"/>
          <w:sz w:val="21"/>
          <w:szCs w:val="21"/>
        </w:rPr>
        <w:t>ナウイルスワクチン接種促進事業費補助金（以下「補助金」という。）を交付するものとし、その交付については、黒石市補助金等の交付に関する規則（昭和６０年</w:t>
      </w:r>
      <w:r w:rsidR="00DB78C9" w:rsidRPr="00042032">
        <w:rPr>
          <w:rFonts w:hAnsi="ＭＳ 明朝" w:hint="eastAsia"/>
          <w:color w:val="000000" w:themeColor="text1"/>
          <w:sz w:val="21"/>
          <w:szCs w:val="21"/>
        </w:rPr>
        <w:t>黒石市規則第７号</w:t>
      </w:r>
      <w:r w:rsidR="00042032">
        <w:rPr>
          <w:rFonts w:hAnsi="ＭＳ 明朝" w:hint="eastAsia"/>
          <w:color w:val="000000" w:themeColor="text1"/>
          <w:sz w:val="21"/>
          <w:szCs w:val="21"/>
        </w:rPr>
        <w:t>。以下「規則」という。</w:t>
      </w:r>
      <w:r w:rsidR="00DB78C9" w:rsidRPr="00042032">
        <w:rPr>
          <w:rFonts w:hAnsi="ＭＳ 明朝" w:hint="eastAsia"/>
          <w:color w:val="000000" w:themeColor="text1"/>
          <w:sz w:val="21"/>
          <w:szCs w:val="21"/>
        </w:rPr>
        <w:t>）に定めるもののほか、この要綱の</w:t>
      </w:r>
      <w:r w:rsidRPr="00042032">
        <w:rPr>
          <w:rFonts w:hAnsi="ＭＳ 明朝" w:hint="eastAsia"/>
          <w:color w:val="000000" w:themeColor="text1"/>
          <w:sz w:val="21"/>
          <w:szCs w:val="21"/>
        </w:rPr>
        <w:t>定めるところによる。</w:t>
      </w:r>
    </w:p>
    <w:p w:rsidR="00CE65C3" w:rsidRPr="00042032" w:rsidRDefault="00CE65C3" w:rsidP="0042598A">
      <w:pPr>
        <w:pStyle w:val="Default"/>
        <w:ind w:firstLineChars="100" w:firstLine="210"/>
        <w:jc w:val="both"/>
        <w:rPr>
          <w:rFonts w:hAnsi="ＭＳ 明朝"/>
          <w:sz w:val="21"/>
          <w:szCs w:val="21"/>
        </w:rPr>
      </w:pPr>
      <w:r w:rsidRPr="00042032">
        <w:rPr>
          <w:rFonts w:hAnsi="ＭＳ 明朝" w:hint="eastAsia"/>
          <w:sz w:val="21"/>
          <w:szCs w:val="21"/>
        </w:rPr>
        <w:t>（定義）</w:t>
      </w:r>
    </w:p>
    <w:p w:rsidR="00F3788E" w:rsidRPr="00042032" w:rsidRDefault="00DB78C9" w:rsidP="00F3788E">
      <w:pPr>
        <w:pStyle w:val="Default"/>
        <w:ind w:left="210" w:hangingChars="100" w:hanging="210"/>
        <w:jc w:val="both"/>
        <w:rPr>
          <w:rFonts w:hAnsi="ＭＳ 明朝"/>
          <w:sz w:val="21"/>
          <w:szCs w:val="21"/>
        </w:rPr>
      </w:pPr>
      <w:r w:rsidRPr="00042032">
        <w:rPr>
          <w:rFonts w:hAnsi="ＭＳ 明朝" w:hint="eastAsia"/>
          <w:sz w:val="21"/>
          <w:szCs w:val="21"/>
        </w:rPr>
        <w:t>第２条　この要綱において、次の各号に掲げる用語の意義は、当該各号に定めるところによる。</w:t>
      </w:r>
    </w:p>
    <w:p w:rsidR="00F3788E" w:rsidRDefault="002607D1" w:rsidP="00F3788E">
      <w:pPr>
        <w:pStyle w:val="Default"/>
        <w:ind w:firstLineChars="100" w:firstLine="210"/>
        <w:jc w:val="both"/>
        <w:rPr>
          <w:rFonts w:hAnsi="ＭＳ 明朝"/>
          <w:sz w:val="21"/>
          <w:szCs w:val="21"/>
        </w:rPr>
      </w:pPr>
      <w:r w:rsidRPr="00042032">
        <w:rPr>
          <w:rFonts w:hAnsi="ＭＳ 明朝"/>
          <w:sz w:val="21"/>
          <w:szCs w:val="21"/>
        </w:rPr>
        <w:t>(1)</w:t>
      </w:r>
      <w:r w:rsidR="00F3788E">
        <w:rPr>
          <w:rFonts w:hAnsi="ＭＳ 明朝" w:hint="eastAsia"/>
          <w:sz w:val="21"/>
          <w:szCs w:val="21"/>
        </w:rPr>
        <w:t xml:space="preserve"> </w:t>
      </w:r>
      <w:r w:rsidR="00DB78C9" w:rsidRPr="00042032">
        <w:rPr>
          <w:rFonts w:hAnsi="ＭＳ 明朝"/>
          <w:sz w:val="21"/>
          <w:szCs w:val="21"/>
        </w:rPr>
        <w:t>診療所　医療法（昭和２３年法律第２０５号）第１条の５第２項に規定する診療所を</w:t>
      </w:r>
    </w:p>
    <w:p w:rsidR="00DB78C9" w:rsidRPr="00042032" w:rsidRDefault="00DB78C9" w:rsidP="00F3788E">
      <w:pPr>
        <w:pStyle w:val="Default"/>
        <w:ind w:firstLineChars="200" w:firstLine="420"/>
        <w:jc w:val="both"/>
        <w:rPr>
          <w:rFonts w:hAnsi="ＭＳ 明朝"/>
          <w:sz w:val="21"/>
          <w:szCs w:val="21"/>
        </w:rPr>
      </w:pPr>
      <w:r w:rsidRPr="00042032">
        <w:rPr>
          <w:rFonts w:hAnsi="ＭＳ 明朝"/>
          <w:sz w:val="21"/>
          <w:szCs w:val="21"/>
        </w:rPr>
        <w:t>いう。</w:t>
      </w:r>
    </w:p>
    <w:p w:rsidR="002607D1" w:rsidRPr="00042032" w:rsidRDefault="002607D1" w:rsidP="0042598A">
      <w:pPr>
        <w:pStyle w:val="Default"/>
        <w:ind w:firstLineChars="100" w:firstLine="210"/>
        <w:jc w:val="both"/>
        <w:rPr>
          <w:rFonts w:hAnsi="ＭＳ 明朝"/>
          <w:sz w:val="21"/>
          <w:szCs w:val="21"/>
        </w:rPr>
      </w:pPr>
      <w:r w:rsidRPr="00042032">
        <w:rPr>
          <w:rFonts w:hAnsi="ＭＳ 明朝"/>
          <w:sz w:val="21"/>
          <w:szCs w:val="21"/>
        </w:rPr>
        <w:t>(2)</w:t>
      </w:r>
      <w:r w:rsidR="00247807">
        <w:rPr>
          <w:rFonts w:hAnsi="ＭＳ 明朝" w:hint="eastAsia"/>
          <w:sz w:val="21"/>
          <w:szCs w:val="21"/>
        </w:rPr>
        <w:t xml:space="preserve"> </w:t>
      </w:r>
      <w:r w:rsidR="00DB78C9" w:rsidRPr="00042032">
        <w:rPr>
          <w:rFonts w:hAnsi="ＭＳ 明朝"/>
          <w:sz w:val="21"/>
          <w:szCs w:val="21"/>
        </w:rPr>
        <w:t>時間外　診療所の標榜する診療時間以外の時間をいう。</w:t>
      </w:r>
    </w:p>
    <w:p w:rsidR="00DB78C9" w:rsidRPr="00042032" w:rsidRDefault="002607D1" w:rsidP="0042598A">
      <w:pPr>
        <w:pStyle w:val="Default"/>
        <w:ind w:firstLineChars="100" w:firstLine="210"/>
        <w:jc w:val="both"/>
        <w:rPr>
          <w:rFonts w:hAnsi="ＭＳ 明朝"/>
          <w:sz w:val="21"/>
          <w:szCs w:val="21"/>
        </w:rPr>
      </w:pPr>
      <w:r w:rsidRPr="00042032">
        <w:rPr>
          <w:rFonts w:hAnsi="ＭＳ 明朝"/>
          <w:sz w:val="21"/>
          <w:szCs w:val="21"/>
        </w:rPr>
        <w:t>(3)</w:t>
      </w:r>
      <w:r w:rsidR="00247807">
        <w:rPr>
          <w:rFonts w:hAnsi="ＭＳ 明朝"/>
          <w:sz w:val="21"/>
          <w:szCs w:val="21"/>
        </w:rPr>
        <w:t xml:space="preserve"> </w:t>
      </w:r>
      <w:r w:rsidR="00F3788E">
        <w:rPr>
          <w:rFonts w:hAnsi="ＭＳ 明朝"/>
          <w:sz w:val="21"/>
          <w:szCs w:val="21"/>
        </w:rPr>
        <w:t>夜間</w:t>
      </w:r>
      <w:r w:rsidR="00F3788E">
        <w:rPr>
          <w:rFonts w:hAnsi="ＭＳ 明朝" w:hint="eastAsia"/>
          <w:sz w:val="21"/>
          <w:szCs w:val="21"/>
        </w:rPr>
        <w:t xml:space="preserve">　</w:t>
      </w:r>
      <w:r w:rsidR="00042032">
        <w:rPr>
          <w:rFonts w:hAnsi="ＭＳ 明朝"/>
          <w:sz w:val="21"/>
          <w:szCs w:val="21"/>
        </w:rPr>
        <w:t>診療所の診療時間に</w:t>
      </w:r>
      <w:r w:rsidR="00042032">
        <w:rPr>
          <w:rFonts w:hAnsi="ＭＳ 明朝" w:hint="eastAsia"/>
          <w:sz w:val="21"/>
          <w:szCs w:val="21"/>
        </w:rPr>
        <w:t>かか</w:t>
      </w:r>
      <w:r w:rsidRPr="00042032">
        <w:rPr>
          <w:rFonts w:hAnsi="ＭＳ 明朝"/>
          <w:sz w:val="21"/>
          <w:szCs w:val="21"/>
        </w:rPr>
        <w:t>わらず、</w:t>
      </w:r>
      <w:r w:rsidRPr="00042032">
        <w:rPr>
          <w:rFonts w:hAnsi="ＭＳ 明朝" w:hint="eastAsia"/>
          <w:sz w:val="21"/>
          <w:szCs w:val="21"/>
        </w:rPr>
        <w:t>午後６</w:t>
      </w:r>
      <w:r w:rsidR="00DB78C9" w:rsidRPr="00042032">
        <w:rPr>
          <w:rFonts w:hAnsi="ＭＳ 明朝"/>
          <w:sz w:val="21"/>
          <w:szCs w:val="21"/>
        </w:rPr>
        <w:t>時以降</w:t>
      </w:r>
      <w:r w:rsidRPr="00042032">
        <w:rPr>
          <w:rFonts w:hAnsi="ＭＳ 明朝" w:hint="eastAsia"/>
          <w:sz w:val="21"/>
          <w:szCs w:val="21"/>
        </w:rPr>
        <w:t>の時間</w:t>
      </w:r>
      <w:r w:rsidR="00DB78C9" w:rsidRPr="00042032">
        <w:rPr>
          <w:rFonts w:hAnsi="ＭＳ 明朝"/>
          <w:sz w:val="21"/>
          <w:szCs w:val="21"/>
        </w:rPr>
        <w:t>をいう。</w:t>
      </w:r>
    </w:p>
    <w:p w:rsidR="00F3788E" w:rsidRDefault="002607D1" w:rsidP="00F3788E">
      <w:pPr>
        <w:pStyle w:val="Default"/>
        <w:ind w:firstLineChars="100" w:firstLine="210"/>
        <w:jc w:val="both"/>
        <w:rPr>
          <w:rFonts w:hAnsi="ＭＳ 明朝"/>
          <w:sz w:val="21"/>
          <w:szCs w:val="21"/>
        </w:rPr>
      </w:pPr>
      <w:r w:rsidRPr="00042032">
        <w:rPr>
          <w:rFonts w:hAnsi="ＭＳ 明朝"/>
          <w:sz w:val="21"/>
          <w:szCs w:val="21"/>
        </w:rPr>
        <w:t>(4)</w:t>
      </w:r>
      <w:r w:rsidR="00247807">
        <w:rPr>
          <w:rFonts w:hAnsi="ＭＳ 明朝"/>
          <w:sz w:val="21"/>
          <w:szCs w:val="21"/>
        </w:rPr>
        <w:t xml:space="preserve"> </w:t>
      </w:r>
      <w:r w:rsidR="00F3788E">
        <w:rPr>
          <w:rFonts w:hAnsi="ＭＳ 明朝"/>
          <w:sz w:val="21"/>
          <w:szCs w:val="21"/>
        </w:rPr>
        <w:t>休日</w:t>
      </w:r>
      <w:r w:rsidR="00F3788E">
        <w:rPr>
          <w:rFonts w:hAnsi="ＭＳ 明朝" w:hint="eastAsia"/>
          <w:sz w:val="21"/>
          <w:szCs w:val="21"/>
        </w:rPr>
        <w:t xml:space="preserve">　</w:t>
      </w:r>
      <w:r w:rsidR="00042032" w:rsidRPr="00A94642">
        <w:rPr>
          <w:rFonts w:hAnsi="ＭＳ 明朝"/>
          <w:spacing w:val="2"/>
          <w:sz w:val="21"/>
          <w:szCs w:val="21"/>
          <w:fitText w:val="7224" w:id="-1162094080"/>
        </w:rPr>
        <w:t>診療所の診療日</w:t>
      </w:r>
      <w:r w:rsidR="00042032" w:rsidRPr="00A94642">
        <w:rPr>
          <w:rFonts w:hAnsi="ＭＳ 明朝" w:hint="eastAsia"/>
          <w:spacing w:val="2"/>
          <w:sz w:val="21"/>
          <w:szCs w:val="21"/>
          <w:fitText w:val="7224" w:id="-1162094080"/>
        </w:rPr>
        <w:t>にかか</w:t>
      </w:r>
      <w:r w:rsidR="00DB78C9" w:rsidRPr="00A94642">
        <w:rPr>
          <w:rFonts w:hAnsi="ＭＳ 明朝"/>
          <w:spacing w:val="2"/>
          <w:sz w:val="21"/>
          <w:szCs w:val="21"/>
          <w:fitText w:val="7224" w:id="-1162094080"/>
        </w:rPr>
        <w:t>わらず</w:t>
      </w:r>
      <w:r w:rsidRPr="00A94642">
        <w:rPr>
          <w:rFonts w:hAnsi="ＭＳ 明朝"/>
          <w:spacing w:val="2"/>
          <w:sz w:val="21"/>
          <w:szCs w:val="21"/>
          <w:fitText w:val="7224" w:id="-1162094080"/>
        </w:rPr>
        <w:t>、土曜日、日曜日及び国民の祝日に関する法</w:t>
      </w:r>
      <w:r w:rsidRPr="00A94642">
        <w:rPr>
          <w:rFonts w:hAnsi="ＭＳ 明朝"/>
          <w:spacing w:val="-24"/>
          <w:sz w:val="21"/>
          <w:szCs w:val="21"/>
          <w:fitText w:val="7224" w:id="-1162094080"/>
        </w:rPr>
        <w:t>律</w:t>
      </w:r>
    </w:p>
    <w:p w:rsidR="00F3788E" w:rsidRDefault="002607D1" w:rsidP="00F3788E">
      <w:pPr>
        <w:pStyle w:val="Default"/>
        <w:ind w:firstLineChars="200" w:firstLine="420"/>
        <w:jc w:val="both"/>
        <w:rPr>
          <w:rFonts w:hAnsi="ＭＳ 明朝"/>
          <w:sz w:val="21"/>
          <w:szCs w:val="21"/>
        </w:rPr>
      </w:pPr>
      <w:r w:rsidRPr="00042032">
        <w:rPr>
          <w:rFonts w:hAnsi="ＭＳ 明朝"/>
          <w:sz w:val="21"/>
          <w:szCs w:val="21"/>
        </w:rPr>
        <w:t>（昭和２３年</w:t>
      </w:r>
      <w:r w:rsidR="00DB78C9" w:rsidRPr="00042032">
        <w:rPr>
          <w:rFonts w:hAnsi="ＭＳ 明朝"/>
          <w:sz w:val="21"/>
          <w:szCs w:val="21"/>
        </w:rPr>
        <w:t>法律第１７８号）第３条に規定する休日</w:t>
      </w:r>
      <w:r w:rsidR="007D7B87">
        <w:rPr>
          <w:rFonts w:hAnsi="ＭＳ 明朝" w:hint="eastAsia"/>
          <w:sz w:val="21"/>
          <w:szCs w:val="21"/>
        </w:rPr>
        <w:t>のほか、１月２日及び３日並びに</w:t>
      </w:r>
    </w:p>
    <w:p w:rsidR="00CE65C3" w:rsidRPr="00042032" w:rsidRDefault="007D7B87" w:rsidP="00F3788E">
      <w:pPr>
        <w:pStyle w:val="Default"/>
        <w:ind w:firstLineChars="200" w:firstLine="420"/>
        <w:jc w:val="both"/>
        <w:rPr>
          <w:rFonts w:hAnsi="ＭＳ 明朝"/>
          <w:sz w:val="21"/>
          <w:szCs w:val="21"/>
        </w:rPr>
      </w:pPr>
      <w:r>
        <w:rPr>
          <w:rFonts w:hAnsi="ＭＳ 明朝" w:hint="eastAsia"/>
          <w:sz w:val="21"/>
          <w:szCs w:val="21"/>
        </w:rPr>
        <w:t>１２月２９日、</w:t>
      </w:r>
      <w:r w:rsidR="00042032">
        <w:rPr>
          <w:rFonts w:hAnsi="ＭＳ 明朝" w:hint="eastAsia"/>
          <w:sz w:val="21"/>
          <w:szCs w:val="21"/>
        </w:rPr>
        <w:t>３０日及び３１日をいう。</w:t>
      </w:r>
    </w:p>
    <w:p w:rsidR="00F3788E" w:rsidRDefault="00862774" w:rsidP="00F3788E">
      <w:pPr>
        <w:pStyle w:val="Default"/>
        <w:ind w:firstLineChars="100" w:firstLine="210"/>
        <w:jc w:val="both"/>
        <w:rPr>
          <w:rFonts w:hAnsi="ＭＳ 明朝"/>
          <w:sz w:val="21"/>
          <w:szCs w:val="21"/>
        </w:rPr>
      </w:pPr>
      <w:r w:rsidRPr="00042032">
        <w:rPr>
          <w:rFonts w:hAnsi="ＭＳ 明朝" w:hint="eastAsia"/>
          <w:sz w:val="21"/>
          <w:szCs w:val="21"/>
        </w:rPr>
        <w:t>(5)</w:t>
      </w:r>
      <w:r w:rsidR="006854C0">
        <w:rPr>
          <w:rFonts w:hAnsi="ＭＳ 明朝" w:hint="eastAsia"/>
          <w:sz w:val="21"/>
          <w:szCs w:val="21"/>
        </w:rPr>
        <w:t xml:space="preserve"> </w:t>
      </w:r>
      <w:r w:rsidR="00042032">
        <w:rPr>
          <w:rFonts w:hAnsi="ＭＳ 明朝" w:hint="eastAsia"/>
          <w:sz w:val="21"/>
          <w:szCs w:val="21"/>
        </w:rPr>
        <w:t>週</w:t>
      </w:r>
      <w:r w:rsidRPr="00042032">
        <w:rPr>
          <w:rFonts w:hAnsi="ＭＳ 明朝" w:hint="eastAsia"/>
          <w:sz w:val="21"/>
          <w:szCs w:val="21"/>
        </w:rPr>
        <w:t xml:space="preserve">　月曜日から当該月曜日以後最初に到来する日曜日（ただし、第５条に規定する交</w:t>
      </w:r>
    </w:p>
    <w:p w:rsidR="00862774" w:rsidRPr="00042032" w:rsidRDefault="00862774" w:rsidP="00F3788E">
      <w:pPr>
        <w:pStyle w:val="Default"/>
        <w:ind w:firstLineChars="200" w:firstLine="420"/>
        <w:jc w:val="both"/>
        <w:rPr>
          <w:rFonts w:hAnsi="ＭＳ 明朝"/>
          <w:sz w:val="21"/>
          <w:szCs w:val="21"/>
        </w:rPr>
      </w:pPr>
      <w:r w:rsidRPr="00042032">
        <w:rPr>
          <w:rFonts w:hAnsi="ＭＳ 明朝" w:hint="eastAsia"/>
          <w:sz w:val="21"/>
          <w:szCs w:val="21"/>
        </w:rPr>
        <w:t>付対象期間の末日が属する週については、同日とする。）までの期間をいう。</w:t>
      </w:r>
    </w:p>
    <w:p w:rsidR="007F7338" w:rsidRPr="00042032" w:rsidRDefault="007F7338" w:rsidP="0042598A">
      <w:pPr>
        <w:pStyle w:val="Default"/>
        <w:ind w:firstLineChars="100" w:firstLine="210"/>
        <w:jc w:val="both"/>
        <w:rPr>
          <w:rFonts w:hAnsi="ＭＳ 明朝"/>
          <w:sz w:val="21"/>
          <w:szCs w:val="21"/>
        </w:rPr>
      </w:pPr>
      <w:r w:rsidRPr="00042032">
        <w:rPr>
          <w:rFonts w:hAnsi="ＭＳ 明朝" w:hint="eastAsia"/>
          <w:sz w:val="21"/>
          <w:szCs w:val="21"/>
        </w:rPr>
        <w:t>（補助対象者）</w:t>
      </w:r>
    </w:p>
    <w:p w:rsidR="001A33CC" w:rsidRDefault="00426C07" w:rsidP="001A33CC">
      <w:pPr>
        <w:pStyle w:val="Default"/>
        <w:ind w:left="210" w:hangingChars="100" w:hanging="210"/>
        <w:jc w:val="both"/>
        <w:rPr>
          <w:rFonts w:hAnsi="ＭＳ 明朝"/>
          <w:sz w:val="21"/>
          <w:szCs w:val="21"/>
        </w:rPr>
      </w:pPr>
      <w:r w:rsidRPr="00042032">
        <w:rPr>
          <w:rFonts w:hAnsi="ＭＳ 明朝" w:hint="eastAsia"/>
          <w:sz w:val="21"/>
          <w:szCs w:val="21"/>
        </w:rPr>
        <w:t>第３</w:t>
      </w:r>
      <w:r w:rsidR="009856F2" w:rsidRPr="00042032">
        <w:rPr>
          <w:rFonts w:hAnsi="ＭＳ 明朝" w:hint="eastAsia"/>
          <w:sz w:val="21"/>
          <w:szCs w:val="21"/>
        </w:rPr>
        <w:t>条　補助金の交付の対象となる者は、</w:t>
      </w:r>
      <w:r w:rsidR="00C03CB8" w:rsidRPr="00042032">
        <w:rPr>
          <w:rFonts w:hAnsi="ＭＳ 明朝" w:hint="eastAsia"/>
          <w:sz w:val="21"/>
          <w:szCs w:val="21"/>
        </w:rPr>
        <w:t>次に掲げる要件を</w:t>
      </w:r>
      <w:r w:rsidR="00042032">
        <w:rPr>
          <w:rFonts w:hAnsi="ＭＳ 明朝" w:hint="eastAsia"/>
          <w:sz w:val="21"/>
          <w:szCs w:val="21"/>
        </w:rPr>
        <w:t>全て</w:t>
      </w:r>
      <w:r w:rsidR="00C03CB8" w:rsidRPr="00042032">
        <w:rPr>
          <w:rFonts w:hAnsi="ＭＳ 明朝" w:hint="eastAsia"/>
          <w:sz w:val="21"/>
          <w:szCs w:val="21"/>
        </w:rPr>
        <w:t>満たす診療所とする。</w:t>
      </w:r>
    </w:p>
    <w:p w:rsidR="007F7338" w:rsidRPr="00042032" w:rsidRDefault="001A33CC" w:rsidP="001A33CC">
      <w:pPr>
        <w:pStyle w:val="Default"/>
        <w:ind w:firstLineChars="100" w:firstLine="210"/>
        <w:jc w:val="both"/>
        <w:rPr>
          <w:rFonts w:hAnsi="ＭＳ 明朝"/>
          <w:sz w:val="21"/>
          <w:szCs w:val="21"/>
        </w:rPr>
      </w:pPr>
      <w:r>
        <w:rPr>
          <w:rFonts w:hAnsi="ＭＳ 明朝"/>
          <w:sz w:val="21"/>
          <w:szCs w:val="21"/>
        </w:rPr>
        <w:t xml:space="preserve">(1) </w:t>
      </w:r>
      <w:r w:rsidR="00C03CB8" w:rsidRPr="00042032">
        <w:rPr>
          <w:rFonts w:hAnsi="ＭＳ 明朝" w:hint="eastAsia"/>
          <w:sz w:val="21"/>
          <w:szCs w:val="21"/>
        </w:rPr>
        <w:t>市内に所在すること</w:t>
      </w:r>
      <w:r w:rsidR="007F7338" w:rsidRPr="00042032">
        <w:rPr>
          <w:rFonts w:hAnsi="ＭＳ 明朝" w:hint="eastAsia"/>
          <w:sz w:val="21"/>
          <w:szCs w:val="21"/>
        </w:rPr>
        <w:t>。</w:t>
      </w:r>
    </w:p>
    <w:p w:rsidR="00C03CB8" w:rsidRPr="00042032" w:rsidRDefault="001A33CC" w:rsidP="001A33CC">
      <w:pPr>
        <w:pStyle w:val="Default"/>
        <w:ind w:firstLineChars="100" w:firstLine="210"/>
        <w:jc w:val="both"/>
        <w:rPr>
          <w:rFonts w:hAnsi="ＭＳ 明朝"/>
          <w:sz w:val="21"/>
          <w:szCs w:val="21"/>
        </w:rPr>
      </w:pPr>
      <w:r>
        <w:rPr>
          <w:rFonts w:hAnsi="ＭＳ 明朝"/>
          <w:sz w:val="21"/>
          <w:szCs w:val="21"/>
        </w:rPr>
        <w:t xml:space="preserve">(2) </w:t>
      </w:r>
      <w:r w:rsidR="00042032">
        <w:rPr>
          <w:rFonts w:hAnsi="ＭＳ 明朝" w:hint="eastAsia"/>
          <w:sz w:val="21"/>
          <w:szCs w:val="21"/>
        </w:rPr>
        <w:t>第５条の各期間</w:t>
      </w:r>
      <w:r w:rsidR="00C03CB8" w:rsidRPr="00042032">
        <w:rPr>
          <w:rFonts w:hAnsi="ＭＳ 明朝" w:hint="eastAsia"/>
          <w:sz w:val="21"/>
          <w:szCs w:val="21"/>
        </w:rPr>
        <w:t>において、</w:t>
      </w:r>
      <w:r w:rsidR="00042032">
        <w:rPr>
          <w:rFonts w:hAnsi="ＭＳ 明朝" w:hint="eastAsia"/>
          <w:sz w:val="21"/>
          <w:szCs w:val="21"/>
        </w:rPr>
        <w:t>週１００回以上の個別接種を４回</w:t>
      </w:r>
      <w:r w:rsidR="00C03CB8" w:rsidRPr="00042032">
        <w:rPr>
          <w:rFonts w:hAnsi="ＭＳ 明朝" w:hint="eastAsia"/>
          <w:sz w:val="21"/>
          <w:szCs w:val="21"/>
        </w:rPr>
        <w:t>以上行っていること。</w:t>
      </w:r>
    </w:p>
    <w:p w:rsidR="00531394" w:rsidRPr="00042032" w:rsidRDefault="001A33CC" w:rsidP="001A33CC">
      <w:pPr>
        <w:pStyle w:val="Default"/>
        <w:ind w:leftChars="100" w:left="430" w:hangingChars="100" w:hanging="210"/>
        <w:jc w:val="both"/>
        <w:rPr>
          <w:rFonts w:hAnsi="ＭＳ 明朝"/>
          <w:sz w:val="21"/>
          <w:szCs w:val="21"/>
        </w:rPr>
      </w:pPr>
      <w:r>
        <w:rPr>
          <w:rFonts w:hAnsi="ＭＳ 明朝"/>
          <w:sz w:val="21"/>
          <w:szCs w:val="21"/>
        </w:rPr>
        <w:t xml:space="preserve">(3) </w:t>
      </w:r>
      <w:r w:rsidR="00042032">
        <w:rPr>
          <w:rFonts w:hAnsi="ＭＳ 明朝" w:hint="eastAsia"/>
          <w:sz w:val="21"/>
          <w:szCs w:val="21"/>
        </w:rPr>
        <w:t>週</w:t>
      </w:r>
      <w:r w:rsidR="00C03CB8" w:rsidRPr="00042032">
        <w:rPr>
          <w:rFonts w:hAnsi="ＭＳ 明朝" w:hint="eastAsia"/>
          <w:sz w:val="21"/>
          <w:szCs w:val="21"/>
        </w:rPr>
        <w:t>１００回以上の個別接種を行ったそれぞれの週のうち、少なくとも１日は時間外、夜間又は休日に個別接種を行う体制を整えていること。</w:t>
      </w:r>
    </w:p>
    <w:p w:rsidR="00CE65C3" w:rsidRPr="00042032" w:rsidRDefault="00CE65C3" w:rsidP="0042598A">
      <w:pPr>
        <w:pStyle w:val="Default"/>
        <w:ind w:firstLineChars="100" w:firstLine="210"/>
        <w:jc w:val="both"/>
        <w:rPr>
          <w:rFonts w:hAnsi="ＭＳ 明朝"/>
          <w:sz w:val="21"/>
          <w:szCs w:val="21"/>
        </w:rPr>
      </w:pPr>
      <w:r w:rsidRPr="00042032">
        <w:rPr>
          <w:rFonts w:hAnsi="ＭＳ 明朝" w:hint="eastAsia"/>
          <w:sz w:val="21"/>
          <w:szCs w:val="21"/>
        </w:rPr>
        <w:t>（補助金の額）</w:t>
      </w:r>
    </w:p>
    <w:p w:rsidR="00CE65C3" w:rsidRPr="00042032" w:rsidRDefault="00CE65C3" w:rsidP="007D7B87">
      <w:pPr>
        <w:pStyle w:val="Default"/>
        <w:ind w:left="210" w:hangingChars="100" w:hanging="210"/>
        <w:jc w:val="both"/>
        <w:rPr>
          <w:rFonts w:hAnsi="ＭＳ 明朝"/>
          <w:sz w:val="21"/>
          <w:szCs w:val="21"/>
        </w:rPr>
      </w:pPr>
      <w:r w:rsidRPr="00042032">
        <w:rPr>
          <w:rFonts w:hAnsi="ＭＳ 明朝" w:hint="eastAsia"/>
          <w:sz w:val="21"/>
          <w:szCs w:val="21"/>
        </w:rPr>
        <w:t>第</w:t>
      </w:r>
      <w:r w:rsidR="00D1306D" w:rsidRPr="00042032">
        <w:rPr>
          <w:rFonts w:hAnsi="ＭＳ 明朝" w:hint="eastAsia"/>
          <w:sz w:val="21"/>
          <w:szCs w:val="21"/>
        </w:rPr>
        <w:t>４</w:t>
      </w:r>
      <w:r w:rsidRPr="00042032">
        <w:rPr>
          <w:rFonts w:hAnsi="ＭＳ 明朝" w:hint="eastAsia"/>
          <w:sz w:val="21"/>
          <w:szCs w:val="21"/>
        </w:rPr>
        <w:t>条　補助金の額は、</w:t>
      </w:r>
      <w:r w:rsidR="00042032">
        <w:rPr>
          <w:rFonts w:hAnsi="ＭＳ 明朝" w:hint="eastAsia"/>
          <w:sz w:val="21"/>
          <w:szCs w:val="21"/>
        </w:rPr>
        <w:t>前条の規定による週</w:t>
      </w:r>
      <w:r w:rsidR="00443617" w:rsidRPr="00042032">
        <w:rPr>
          <w:rFonts w:hAnsi="ＭＳ 明朝" w:hint="eastAsia"/>
          <w:sz w:val="21"/>
          <w:szCs w:val="21"/>
        </w:rPr>
        <w:t>１００</w:t>
      </w:r>
      <w:r w:rsidR="00AD5D5B" w:rsidRPr="00042032">
        <w:rPr>
          <w:rFonts w:hAnsi="ＭＳ 明朝" w:hint="eastAsia"/>
          <w:sz w:val="21"/>
          <w:szCs w:val="21"/>
        </w:rPr>
        <w:t>回以上の</w:t>
      </w:r>
      <w:r w:rsidR="00DD2D52" w:rsidRPr="00042032">
        <w:rPr>
          <w:rFonts w:hAnsi="ＭＳ 明朝" w:hint="eastAsia"/>
          <w:sz w:val="21"/>
          <w:szCs w:val="21"/>
        </w:rPr>
        <w:t>個別</w:t>
      </w:r>
      <w:r w:rsidR="00AD5D5B" w:rsidRPr="00042032">
        <w:rPr>
          <w:rFonts w:hAnsi="ＭＳ 明朝" w:hint="eastAsia"/>
          <w:sz w:val="21"/>
          <w:szCs w:val="21"/>
        </w:rPr>
        <w:t>接種を</w:t>
      </w:r>
      <w:r w:rsidR="00DD2D52" w:rsidRPr="00042032">
        <w:rPr>
          <w:rFonts w:hAnsi="ＭＳ 明朝" w:hint="eastAsia"/>
          <w:sz w:val="21"/>
          <w:szCs w:val="21"/>
        </w:rPr>
        <w:t>行った</w:t>
      </w:r>
      <w:r w:rsidR="00AD5D5B" w:rsidRPr="00042032">
        <w:rPr>
          <w:rFonts w:hAnsi="ＭＳ 明朝" w:hint="eastAsia"/>
          <w:sz w:val="21"/>
          <w:szCs w:val="21"/>
        </w:rPr>
        <w:t>週における接種回数</w:t>
      </w:r>
      <w:r w:rsidR="00042032">
        <w:rPr>
          <w:rFonts w:hAnsi="ＭＳ 明朝" w:hint="eastAsia"/>
          <w:sz w:val="21"/>
          <w:szCs w:val="21"/>
        </w:rPr>
        <w:t>の合計</w:t>
      </w:r>
      <w:r w:rsidR="00AD5D5B" w:rsidRPr="00042032">
        <w:rPr>
          <w:rFonts w:hAnsi="ＭＳ 明朝" w:hint="eastAsia"/>
          <w:sz w:val="21"/>
          <w:szCs w:val="21"/>
        </w:rPr>
        <w:t>に</w:t>
      </w:r>
      <w:r w:rsidR="00443617" w:rsidRPr="00042032">
        <w:rPr>
          <w:rFonts w:hAnsi="ＭＳ 明朝" w:hint="eastAsia"/>
          <w:sz w:val="21"/>
          <w:szCs w:val="21"/>
        </w:rPr>
        <w:t>２，０００</w:t>
      </w:r>
      <w:r w:rsidR="00AD5D5B" w:rsidRPr="00042032">
        <w:rPr>
          <w:rFonts w:hAnsi="ＭＳ 明朝" w:hint="eastAsia"/>
          <w:sz w:val="21"/>
          <w:szCs w:val="21"/>
        </w:rPr>
        <w:t>円を乗じて得た額とする。</w:t>
      </w:r>
    </w:p>
    <w:p w:rsidR="00AD5D5B" w:rsidRPr="00042032" w:rsidRDefault="00AD5D5B" w:rsidP="0042598A">
      <w:pPr>
        <w:pStyle w:val="Default"/>
        <w:ind w:firstLineChars="100" w:firstLine="210"/>
        <w:jc w:val="both"/>
        <w:rPr>
          <w:rFonts w:hAnsi="ＭＳ 明朝"/>
          <w:sz w:val="21"/>
          <w:szCs w:val="21"/>
        </w:rPr>
      </w:pPr>
      <w:r w:rsidRPr="00042032">
        <w:rPr>
          <w:rFonts w:hAnsi="ＭＳ 明朝" w:hint="eastAsia"/>
          <w:sz w:val="21"/>
          <w:szCs w:val="21"/>
        </w:rPr>
        <w:t>（交付対象期間）</w:t>
      </w:r>
    </w:p>
    <w:p w:rsidR="00A94642" w:rsidRDefault="00525740" w:rsidP="00A94642">
      <w:pPr>
        <w:pStyle w:val="Default"/>
        <w:ind w:left="210" w:hangingChars="100" w:hanging="210"/>
        <w:jc w:val="both"/>
        <w:rPr>
          <w:rFonts w:hAnsi="ＭＳ 明朝"/>
          <w:sz w:val="21"/>
          <w:szCs w:val="21"/>
        </w:rPr>
      </w:pPr>
      <w:r w:rsidRPr="00042032">
        <w:rPr>
          <w:rFonts w:hAnsi="ＭＳ 明朝" w:hint="eastAsia"/>
          <w:sz w:val="21"/>
          <w:szCs w:val="21"/>
        </w:rPr>
        <w:t>第</w:t>
      </w:r>
      <w:r w:rsidR="00D1306D" w:rsidRPr="00042032">
        <w:rPr>
          <w:rFonts w:hAnsi="ＭＳ 明朝" w:hint="eastAsia"/>
          <w:sz w:val="21"/>
          <w:szCs w:val="21"/>
        </w:rPr>
        <w:t>５</w:t>
      </w:r>
      <w:r w:rsidRPr="00042032">
        <w:rPr>
          <w:rFonts w:hAnsi="ＭＳ 明朝" w:hint="eastAsia"/>
          <w:sz w:val="21"/>
          <w:szCs w:val="21"/>
        </w:rPr>
        <w:t>条　補助金の交付の対象となる期間は、次</w:t>
      </w:r>
      <w:r w:rsidR="00AD5D5B" w:rsidRPr="00042032">
        <w:rPr>
          <w:rFonts w:hAnsi="ＭＳ 明朝" w:hint="eastAsia"/>
          <w:sz w:val="21"/>
          <w:szCs w:val="21"/>
        </w:rPr>
        <w:t>の</w:t>
      </w:r>
      <w:r w:rsidR="00042032">
        <w:rPr>
          <w:rFonts w:hAnsi="ＭＳ 明朝" w:hint="eastAsia"/>
          <w:sz w:val="21"/>
          <w:szCs w:val="21"/>
        </w:rPr>
        <w:t>各号に掲げる</w:t>
      </w:r>
      <w:r w:rsidR="00D1306D" w:rsidRPr="00042032">
        <w:rPr>
          <w:rFonts w:hAnsi="ＭＳ 明朝" w:hint="eastAsia"/>
          <w:sz w:val="21"/>
          <w:szCs w:val="21"/>
        </w:rPr>
        <w:t>区分に応じ、当該各号に定め</w:t>
      </w:r>
      <w:r w:rsidR="00D1306D" w:rsidRPr="00042032">
        <w:rPr>
          <w:rFonts w:hAnsi="ＭＳ 明朝" w:hint="eastAsia"/>
          <w:sz w:val="21"/>
          <w:szCs w:val="21"/>
        </w:rPr>
        <w:lastRenderedPageBreak/>
        <w:t>る期間</w:t>
      </w:r>
      <w:r w:rsidR="00AD5D5B" w:rsidRPr="00042032">
        <w:rPr>
          <w:rFonts w:hAnsi="ＭＳ 明朝" w:hint="eastAsia"/>
          <w:sz w:val="21"/>
          <w:szCs w:val="21"/>
        </w:rPr>
        <w:t>とする</w:t>
      </w:r>
      <w:r w:rsidR="00094166" w:rsidRPr="00042032">
        <w:rPr>
          <w:rFonts w:hAnsi="ＭＳ 明朝" w:hint="eastAsia"/>
          <w:sz w:val="21"/>
          <w:szCs w:val="21"/>
        </w:rPr>
        <w:t>。</w:t>
      </w:r>
    </w:p>
    <w:p w:rsidR="00531394" w:rsidRPr="00042032" w:rsidRDefault="00A94642" w:rsidP="00055ED2">
      <w:pPr>
        <w:pStyle w:val="Default"/>
        <w:ind w:firstLineChars="100" w:firstLine="210"/>
        <w:jc w:val="both"/>
        <w:rPr>
          <w:rFonts w:hAnsi="ＭＳ 明朝"/>
          <w:sz w:val="21"/>
          <w:szCs w:val="21"/>
        </w:rPr>
      </w:pPr>
      <w:r>
        <w:rPr>
          <w:rFonts w:hAnsi="ＭＳ 明朝"/>
          <w:sz w:val="21"/>
          <w:szCs w:val="21"/>
        </w:rPr>
        <w:t xml:space="preserve">(1) </w:t>
      </w:r>
      <w:r w:rsidR="00D1306D" w:rsidRPr="00042032">
        <w:rPr>
          <w:rFonts w:hAnsi="ＭＳ 明朝" w:hint="eastAsia"/>
          <w:sz w:val="21"/>
          <w:szCs w:val="21"/>
        </w:rPr>
        <w:t>第１期</w:t>
      </w:r>
      <w:r w:rsidR="00420104">
        <w:rPr>
          <w:rFonts w:hAnsi="ＭＳ 明朝" w:hint="eastAsia"/>
          <w:sz w:val="21"/>
          <w:szCs w:val="21"/>
        </w:rPr>
        <w:t xml:space="preserve">　</w:t>
      </w:r>
      <w:r w:rsidR="00094166" w:rsidRPr="00042032">
        <w:rPr>
          <w:rFonts w:hAnsi="ＭＳ 明朝" w:hint="eastAsia"/>
          <w:sz w:val="21"/>
          <w:szCs w:val="21"/>
        </w:rPr>
        <w:t>令和</w:t>
      </w:r>
      <w:r w:rsidR="009821B3" w:rsidRPr="00042032">
        <w:rPr>
          <w:rFonts w:hAnsi="ＭＳ 明朝" w:hint="eastAsia"/>
          <w:sz w:val="21"/>
          <w:szCs w:val="21"/>
        </w:rPr>
        <w:t>５</w:t>
      </w:r>
      <w:r w:rsidR="00094166" w:rsidRPr="00042032">
        <w:rPr>
          <w:rFonts w:hAnsi="ＭＳ 明朝" w:hint="eastAsia"/>
          <w:sz w:val="21"/>
          <w:szCs w:val="21"/>
        </w:rPr>
        <w:t>年</w:t>
      </w:r>
      <w:r w:rsidR="00AD5D5B" w:rsidRPr="00042032">
        <w:rPr>
          <w:rFonts w:hAnsi="ＭＳ 明朝" w:hint="eastAsia"/>
          <w:sz w:val="21"/>
          <w:szCs w:val="21"/>
        </w:rPr>
        <w:t>５</w:t>
      </w:r>
      <w:r w:rsidR="00094166" w:rsidRPr="00042032">
        <w:rPr>
          <w:rFonts w:hAnsi="ＭＳ 明朝" w:hint="eastAsia"/>
          <w:sz w:val="21"/>
          <w:szCs w:val="21"/>
        </w:rPr>
        <w:t>月</w:t>
      </w:r>
      <w:r w:rsidR="009821B3" w:rsidRPr="00042032">
        <w:rPr>
          <w:rFonts w:hAnsi="ＭＳ 明朝" w:hint="eastAsia"/>
          <w:sz w:val="21"/>
          <w:szCs w:val="21"/>
        </w:rPr>
        <w:t>１</w:t>
      </w:r>
      <w:r w:rsidR="00AD5D5B" w:rsidRPr="00042032">
        <w:rPr>
          <w:rFonts w:hAnsi="ＭＳ 明朝" w:hint="eastAsia"/>
          <w:sz w:val="21"/>
          <w:szCs w:val="21"/>
        </w:rPr>
        <w:t>日</w:t>
      </w:r>
      <w:r w:rsidR="00094166" w:rsidRPr="00042032">
        <w:rPr>
          <w:rFonts w:hAnsi="ＭＳ 明朝" w:hint="eastAsia"/>
          <w:sz w:val="21"/>
          <w:szCs w:val="21"/>
        </w:rPr>
        <w:t>から同年</w:t>
      </w:r>
      <w:r w:rsidR="00AD5D5B" w:rsidRPr="00042032">
        <w:rPr>
          <w:rFonts w:hAnsi="ＭＳ 明朝" w:hint="eastAsia"/>
          <w:sz w:val="21"/>
          <w:szCs w:val="21"/>
        </w:rPr>
        <w:t>７</w:t>
      </w:r>
      <w:r w:rsidR="00094166" w:rsidRPr="00042032">
        <w:rPr>
          <w:rFonts w:hAnsi="ＭＳ 明朝" w:hint="eastAsia"/>
          <w:sz w:val="21"/>
          <w:szCs w:val="21"/>
        </w:rPr>
        <w:t>月</w:t>
      </w:r>
      <w:r w:rsidR="00AD5D5B" w:rsidRPr="00042032">
        <w:rPr>
          <w:rFonts w:hAnsi="ＭＳ 明朝" w:hint="eastAsia"/>
          <w:sz w:val="21"/>
          <w:szCs w:val="21"/>
        </w:rPr>
        <w:t>２日</w:t>
      </w:r>
      <w:r w:rsidR="00094166" w:rsidRPr="00042032">
        <w:rPr>
          <w:rFonts w:hAnsi="ＭＳ 明朝" w:hint="eastAsia"/>
          <w:sz w:val="21"/>
          <w:szCs w:val="21"/>
        </w:rPr>
        <w:t>まで</w:t>
      </w:r>
    </w:p>
    <w:p w:rsidR="00420104" w:rsidRDefault="00055ED2" w:rsidP="00055ED2">
      <w:pPr>
        <w:pStyle w:val="Default"/>
        <w:ind w:firstLineChars="100" w:firstLine="210"/>
        <w:jc w:val="both"/>
        <w:rPr>
          <w:rFonts w:hAnsi="ＭＳ 明朝"/>
          <w:sz w:val="21"/>
          <w:szCs w:val="21"/>
        </w:rPr>
      </w:pPr>
      <w:r>
        <w:rPr>
          <w:rFonts w:hAnsi="ＭＳ 明朝"/>
          <w:sz w:val="21"/>
          <w:szCs w:val="21"/>
        </w:rPr>
        <w:t>(2</w:t>
      </w:r>
      <w:r w:rsidR="00A94642">
        <w:rPr>
          <w:rFonts w:hAnsi="ＭＳ 明朝"/>
          <w:sz w:val="21"/>
          <w:szCs w:val="21"/>
        </w:rPr>
        <w:t xml:space="preserve">) </w:t>
      </w:r>
      <w:r>
        <w:rPr>
          <w:rFonts w:hAnsi="ＭＳ 明朝" w:hint="eastAsia"/>
          <w:sz w:val="21"/>
          <w:szCs w:val="21"/>
        </w:rPr>
        <w:t>第２</w:t>
      </w:r>
      <w:r w:rsidR="00A94642" w:rsidRPr="00042032">
        <w:rPr>
          <w:rFonts w:hAnsi="ＭＳ 明朝" w:hint="eastAsia"/>
          <w:sz w:val="21"/>
          <w:szCs w:val="21"/>
        </w:rPr>
        <w:t>期</w:t>
      </w:r>
      <w:r w:rsidR="00A94642">
        <w:rPr>
          <w:rFonts w:hAnsi="ＭＳ 明朝" w:hint="eastAsia"/>
          <w:sz w:val="21"/>
          <w:szCs w:val="21"/>
        </w:rPr>
        <w:t xml:space="preserve">　</w:t>
      </w:r>
      <w:r w:rsidR="001A27D7">
        <w:rPr>
          <w:rFonts w:hAnsi="ＭＳ 明朝" w:hint="eastAsia"/>
          <w:sz w:val="21"/>
          <w:szCs w:val="21"/>
        </w:rPr>
        <w:t>令和５年７月３日から同年９月３</w:t>
      </w:r>
      <w:r w:rsidR="00A94642" w:rsidRPr="00042032">
        <w:rPr>
          <w:rFonts w:hAnsi="ＭＳ 明朝" w:hint="eastAsia"/>
          <w:sz w:val="21"/>
          <w:szCs w:val="21"/>
        </w:rPr>
        <w:t>日まで</w:t>
      </w:r>
    </w:p>
    <w:p w:rsidR="001A27D7" w:rsidRDefault="001A27D7" w:rsidP="00055ED2">
      <w:pPr>
        <w:pStyle w:val="Default"/>
        <w:ind w:firstLineChars="100" w:firstLine="210"/>
        <w:jc w:val="both"/>
        <w:rPr>
          <w:rFonts w:hAnsi="ＭＳ 明朝"/>
          <w:sz w:val="21"/>
          <w:szCs w:val="21"/>
        </w:rPr>
      </w:pPr>
      <w:r>
        <w:rPr>
          <w:rFonts w:hAnsi="ＭＳ 明朝"/>
          <w:sz w:val="21"/>
          <w:szCs w:val="21"/>
        </w:rPr>
        <w:t xml:space="preserve">(3) </w:t>
      </w:r>
      <w:r>
        <w:rPr>
          <w:rFonts w:hAnsi="ＭＳ 明朝" w:hint="eastAsia"/>
          <w:sz w:val="21"/>
          <w:szCs w:val="21"/>
        </w:rPr>
        <w:t>第３期　令和５年９月４日から同年１１月５日まで</w:t>
      </w:r>
    </w:p>
    <w:p w:rsidR="001A27D7" w:rsidRDefault="001A27D7" w:rsidP="00055ED2">
      <w:pPr>
        <w:pStyle w:val="Default"/>
        <w:ind w:firstLineChars="100" w:firstLine="210"/>
        <w:jc w:val="both"/>
        <w:rPr>
          <w:rFonts w:hAnsi="ＭＳ 明朝"/>
          <w:sz w:val="21"/>
          <w:szCs w:val="21"/>
        </w:rPr>
      </w:pPr>
      <w:r>
        <w:rPr>
          <w:rFonts w:hAnsi="ＭＳ 明朝" w:hint="eastAsia"/>
          <w:sz w:val="21"/>
          <w:szCs w:val="21"/>
        </w:rPr>
        <w:t>(</w:t>
      </w:r>
      <w:r>
        <w:rPr>
          <w:rFonts w:hAnsi="ＭＳ 明朝"/>
          <w:sz w:val="21"/>
          <w:szCs w:val="21"/>
        </w:rPr>
        <w:t xml:space="preserve">4) </w:t>
      </w:r>
      <w:r>
        <w:rPr>
          <w:rFonts w:hAnsi="ＭＳ 明朝" w:hint="eastAsia"/>
          <w:sz w:val="21"/>
          <w:szCs w:val="21"/>
        </w:rPr>
        <w:t>第４期　令和５年１１月６日から同年１２月３１日まで</w:t>
      </w:r>
    </w:p>
    <w:p w:rsidR="00EE38DB" w:rsidRPr="001A27D7" w:rsidRDefault="00EE38DB" w:rsidP="00EE38DB">
      <w:pPr>
        <w:pStyle w:val="Default"/>
        <w:jc w:val="both"/>
        <w:rPr>
          <w:rFonts w:hAnsi="ＭＳ 明朝"/>
          <w:sz w:val="21"/>
          <w:szCs w:val="21"/>
        </w:rPr>
      </w:pPr>
      <w:r>
        <w:rPr>
          <w:rFonts w:hAnsi="ＭＳ 明朝" w:hint="eastAsia"/>
          <w:sz w:val="21"/>
          <w:szCs w:val="21"/>
        </w:rPr>
        <w:t xml:space="preserve">　(</w:t>
      </w:r>
      <w:r>
        <w:rPr>
          <w:rFonts w:hAnsi="ＭＳ 明朝"/>
          <w:sz w:val="21"/>
          <w:szCs w:val="21"/>
        </w:rPr>
        <w:t xml:space="preserve">5) </w:t>
      </w:r>
      <w:r>
        <w:rPr>
          <w:rFonts w:hAnsi="ＭＳ 明朝" w:hint="eastAsia"/>
          <w:sz w:val="21"/>
          <w:szCs w:val="21"/>
        </w:rPr>
        <w:t>第５期　令和６年１月１日から同年３月３日まで</w:t>
      </w:r>
    </w:p>
    <w:p w:rsidR="00325DA1" w:rsidRPr="00042032" w:rsidRDefault="00094166" w:rsidP="00420104">
      <w:pPr>
        <w:pStyle w:val="Default"/>
        <w:ind w:firstLineChars="100" w:firstLine="210"/>
        <w:jc w:val="both"/>
        <w:rPr>
          <w:rFonts w:hAnsi="ＭＳ 明朝"/>
          <w:sz w:val="21"/>
          <w:szCs w:val="21"/>
        </w:rPr>
      </w:pPr>
      <w:r w:rsidRPr="00042032">
        <w:rPr>
          <w:rFonts w:hAnsi="ＭＳ 明朝" w:hint="eastAsia"/>
          <w:sz w:val="21"/>
          <w:szCs w:val="21"/>
        </w:rPr>
        <w:t>（</w:t>
      </w:r>
      <w:r w:rsidR="00AD5D5B" w:rsidRPr="00042032">
        <w:rPr>
          <w:rFonts w:hAnsi="ＭＳ 明朝" w:hint="eastAsia"/>
          <w:sz w:val="21"/>
          <w:szCs w:val="21"/>
        </w:rPr>
        <w:t>補助金の交付申請</w:t>
      </w:r>
      <w:r w:rsidR="004B1385" w:rsidRPr="00042032">
        <w:rPr>
          <w:rFonts w:hAnsi="ＭＳ 明朝" w:hint="eastAsia"/>
          <w:sz w:val="21"/>
          <w:szCs w:val="21"/>
        </w:rPr>
        <w:t>等</w:t>
      </w:r>
      <w:r w:rsidRPr="00042032">
        <w:rPr>
          <w:rFonts w:hAnsi="ＭＳ 明朝" w:hint="eastAsia"/>
          <w:sz w:val="21"/>
          <w:szCs w:val="21"/>
        </w:rPr>
        <w:t>）</w:t>
      </w:r>
    </w:p>
    <w:p w:rsidR="00420104" w:rsidRDefault="00094166" w:rsidP="00055ED2">
      <w:pPr>
        <w:pStyle w:val="Default"/>
        <w:ind w:leftChars="2" w:left="214" w:hangingChars="100" w:hanging="210"/>
        <w:jc w:val="both"/>
        <w:rPr>
          <w:rFonts w:hAnsi="ＭＳ 明朝"/>
          <w:sz w:val="21"/>
          <w:szCs w:val="21"/>
        </w:rPr>
      </w:pPr>
      <w:r w:rsidRPr="00042032">
        <w:rPr>
          <w:rFonts w:hAnsi="ＭＳ 明朝" w:hint="eastAsia"/>
          <w:sz w:val="21"/>
          <w:szCs w:val="21"/>
        </w:rPr>
        <w:t>第</w:t>
      </w:r>
      <w:r w:rsidR="00D1306D" w:rsidRPr="00042032">
        <w:rPr>
          <w:rFonts w:hAnsi="ＭＳ 明朝" w:hint="eastAsia"/>
          <w:sz w:val="21"/>
          <w:szCs w:val="21"/>
        </w:rPr>
        <w:t>６</w:t>
      </w:r>
      <w:r w:rsidR="00560739" w:rsidRPr="00042032">
        <w:rPr>
          <w:rFonts w:hAnsi="ＭＳ 明朝" w:hint="eastAsia"/>
          <w:sz w:val="21"/>
          <w:szCs w:val="21"/>
        </w:rPr>
        <w:t>条</w:t>
      </w:r>
      <w:r w:rsidR="00325DA1" w:rsidRPr="00042032">
        <w:rPr>
          <w:rFonts w:hAnsi="ＭＳ 明朝" w:hint="eastAsia"/>
          <w:sz w:val="21"/>
          <w:szCs w:val="21"/>
        </w:rPr>
        <w:t xml:space="preserve">　</w:t>
      </w:r>
      <w:r w:rsidR="00AD5D5B" w:rsidRPr="00042032">
        <w:rPr>
          <w:rFonts w:hAnsi="ＭＳ 明朝" w:hint="eastAsia"/>
          <w:sz w:val="21"/>
          <w:szCs w:val="21"/>
        </w:rPr>
        <w:t>補助金の交付を受けようとする者</w:t>
      </w:r>
      <w:r w:rsidR="00D1306D" w:rsidRPr="00042032">
        <w:rPr>
          <w:rFonts w:hAnsi="ＭＳ 明朝" w:hint="eastAsia"/>
          <w:sz w:val="21"/>
          <w:szCs w:val="21"/>
        </w:rPr>
        <w:t>（以下「申請者」という。）</w:t>
      </w:r>
      <w:r w:rsidR="00DA3816">
        <w:rPr>
          <w:rFonts w:hAnsi="ＭＳ 明朝" w:hint="eastAsia"/>
          <w:sz w:val="21"/>
          <w:szCs w:val="21"/>
        </w:rPr>
        <w:t>は、令和５年度黒石市新型コロナウイルスワクチン</w:t>
      </w:r>
      <w:r w:rsidR="00AD5D5B" w:rsidRPr="00042032">
        <w:rPr>
          <w:rFonts w:hAnsi="ＭＳ 明朝" w:hint="eastAsia"/>
          <w:sz w:val="21"/>
          <w:szCs w:val="21"/>
        </w:rPr>
        <w:t>接種促進事業費補助金交付申請書兼請求書（</w:t>
      </w:r>
      <w:r w:rsidR="004B1385" w:rsidRPr="00042032">
        <w:rPr>
          <w:rFonts w:hAnsi="ＭＳ 明朝" w:hint="eastAsia"/>
          <w:sz w:val="21"/>
          <w:szCs w:val="21"/>
        </w:rPr>
        <w:t>様式</w:t>
      </w:r>
      <w:r w:rsidR="00AD5D5B" w:rsidRPr="00042032">
        <w:rPr>
          <w:rFonts w:hAnsi="ＭＳ 明朝" w:hint="eastAsia"/>
          <w:sz w:val="21"/>
          <w:szCs w:val="21"/>
        </w:rPr>
        <w:t>第１号</w:t>
      </w:r>
      <w:r w:rsidR="00D1306D" w:rsidRPr="00042032">
        <w:rPr>
          <w:rFonts w:hAnsi="ＭＳ 明朝" w:hint="eastAsia"/>
          <w:sz w:val="21"/>
          <w:szCs w:val="21"/>
        </w:rPr>
        <w:t>。以下「申請書兼請求書」という。）に</w:t>
      </w:r>
      <w:r w:rsidR="007D7B87">
        <w:rPr>
          <w:rFonts w:hAnsi="ＭＳ 明朝" w:hint="eastAsia"/>
          <w:sz w:val="21"/>
          <w:szCs w:val="21"/>
        </w:rPr>
        <w:t>、</w:t>
      </w:r>
      <w:r w:rsidR="00D1306D" w:rsidRPr="00042032">
        <w:rPr>
          <w:rFonts w:hAnsi="ＭＳ 明朝" w:hint="eastAsia"/>
          <w:sz w:val="21"/>
          <w:szCs w:val="21"/>
        </w:rPr>
        <w:t>次に掲げる書類を添えて市長に提出</w:t>
      </w:r>
      <w:r w:rsidR="00AD5D5B" w:rsidRPr="00042032">
        <w:rPr>
          <w:rFonts w:hAnsi="ＭＳ 明朝" w:hint="eastAsia"/>
          <w:sz w:val="21"/>
          <w:szCs w:val="21"/>
        </w:rPr>
        <w:t>しなければならない</w:t>
      </w:r>
      <w:r w:rsidRPr="00042032">
        <w:rPr>
          <w:rFonts w:hAnsi="ＭＳ 明朝" w:hint="eastAsia"/>
          <w:sz w:val="21"/>
          <w:szCs w:val="21"/>
        </w:rPr>
        <w:t>。</w:t>
      </w:r>
    </w:p>
    <w:p w:rsidR="00325DA1" w:rsidRPr="00042032" w:rsidRDefault="00AD5D5B" w:rsidP="00055ED2">
      <w:pPr>
        <w:pStyle w:val="Default"/>
        <w:ind w:firstLineChars="100" w:firstLine="210"/>
        <w:jc w:val="both"/>
        <w:rPr>
          <w:rFonts w:hAnsi="ＭＳ 明朝"/>
          <w:sz w:val="21"/>
          <w:szCs w:val="21"/>
        </w:rPr>
      </w:pPr>
      <w:r w:rsidRPr="00042032">
        <w:rPr>
          <w:rFonts w:hAnsi="ＭＳ 明朝" w:hint="eastAsia"/>
          <w:sz w:val="21"/>
          <w:szCs w:val="21"/>
        </w:rPr>
        <w:t>(1)</w:t>
      </w:r>
      <w:r w:rsidR="00420104">
        <w:rPr>
          <w:rFonts w:hAnsi="ＭＳ 明朝"/>
          <w:sz w:val="21"/>
          <w:szCs w:val="21"/>
        </w:rPr>
        <w:t xml:space="preserve"> </w:t>
      </w:r>
      <w:r w:rsidR="00D1306D" w:rsidRPr="00042032">
        <w:rPr>
          <w:rFonts w:hAnsi="ＭＳ 明朝" w:hint="eastAsia"/>
          <w:sz w:val="21"/>
          <w:szCs w:val="21"/>
        </w:rPr>
        <w:t>新型コロナウイルスワクチン</w:t>
      </w:r>
      <w:r w:rsidR="007D7B87">
        <w:rPr>
          <w:rFonts w:hAnsi="ＭＳ 明朝" w:hint="eastAsia"/>
          <w:sz w:val="21"/>
          <w:szCs w:val="21"/>
        </w:rPr>
        <w:t>個別</w:t>
      </w:r>
      <w:r w:rsidR="00DA3816">
        <w:rPr>
          <w:rFonts w:hAnsi="ＭＳ 明朝" w:hint="eastAsia"/>
          <w:sz w:val="21"/>
          <w:szCs w:val="21"/>
        </w:rPr>
        <w:t>接種の</w:t>
      </w:r>
      <w:r w:rsidR="00D1306D" w:rsidRPr="00042032">
        <w:rPr>
          <w:rFonts w:hAnsi="ＭＳ 明朝" w:hint="eastAsia"/>
          <w:sz w:val="21"/>
          <w:szCs w:val="21"/>
        </w:rPr>
        <w:t>実績報告内訳書</w:t>
      </w:r>
      <w:r w:rsidR="00094166" w:rsidRPr="00042032">
        <w:rPr>
          <w:rFonts w:hAnsi="ＭＳ 明朝" w:hint="eastAsia"/>
          <w:sz w:val="21"/>
          <w:szCs w:val="21"/>
        </w:rPr>
        <w:t>（</w:t>
      </w:r>
      <w:r w:rsidR="004B1385" w:rsidRPr="00042032">
        <w:rPr>
          <w:rFonts w:hAnsi="ＭＳ 明朝" w:hint="eastAsia"/>
          <w:sz w:val="21"/>
          <w:szCs w:val="21"/>
        </w:rPr>
        <w:t>様式</w:t>
      </w:r>
      <w:r w:rsidR="00094166" w:rsidRPr="00042032">
        <w:rPr>
          <w:rFonts w:hAnsi="ＭＳ 明朝" w:hint="eastAsia"/>
          <w:sz w:val="21"/>
          <w:szCs w:val="21"/>
        </w:rPr>
        <w:t>第</w:t>
      </w:r>
      <w:r w:rsidR="00325DA1" w:rsidRPr="00042032">
        <w:rPr>
          <w:rFonts w:hAnsi="ＭＳ 明朝" w:hint="eastAsia"/>
          <w:sz w:val="21"/>
          <w:szCs w:val="21"/>
        </w:rPr>
        <w:t>２</w:t>
      </w:r>
      <w:r w:rsidR="00094166" w:rsidRPr="00042032">
        <w:rPr>
          <w:rFonts w:hAnsi="ＭＳ 明朝" w:hint="eastAsia"/>
          <w:sz w:val="21"/>
          <w:szCs w:val="21"/>
        </w:rPr>
        <w:t>号）</w:t>
      </w:r>
    </w:p>
    <w:p w:rsidR="00055ED2" w:rsidRDefault="00D1306D" w:rsidP="00055ED2">
      <w:pPr>
        <w:pStyle w:val="Default"/>
        <w:ind w:firstLineChars="100" w:firstLine="210"/>
        <w:jc w:val="both"/>
        <w:rPr>
          <w:rFonts w:hAnsi="ＭＳ 明朝"/>
          <w:sz w:val="21"/>
          <w:szCs w:val="21"/>
        </w:rPr>
      </w:pPr>
      <w:r w:rsidRPr="00042032">
        <w:rPr>
          <w:rFonts w:hAnsi="ＭＳ 明朝" w:hint="eastAsia"/>
          <w:sz w:val="21"/>
          <w:szCs w:val="21"/>
        </w:rPr>
        <w:t>(</w:t>
      </w:r>
      <w:r w:rsidRPr="00042032">
        <w:rPr>
          <w:rFonts w:hAnsi="ＭＳ 明朝"/>
          <w:sz w:val="21"/>
          <w:szCs w:val="21"/>
        </w:rPr>
        <w:t>2</w:t>
      </w:r>
      <w:r w:rsidRPr="00042032">
        <w:rPr>
          <w:rFonts w:hAnsi="ＭＳ 明朝" w:hint="eastAsia"/>
          <w:sz w:val="21"/>
          <w:szCs w:val="21"/>
        </w:rPr>
        <w:t>)</w:t>
      </w:r>
      <w:r w:rsidR="00420104">
        <w:rPr>
          <w:rFonts w:hAnsi="ＭＳ 明朝" w:hint="eastAsia"/>
          <w:sz w:val="21"/>
          <w:szCs w:val="21"/>
        </w:rPr>
        <w:t xml:space="preserve"> </w:t>
      </w:r>
      <w:r w:rsidR="00DA3816">
        <w:rPr>
          <w:rFonts w:hAnsi="ＭＳ 明朝" w:hint="eastAsia"/>
          <w:sz w:val="21"/>
          <w:szCs w:val="21"/>
        </w:rPr>
        <w:t>通帳の写し等</w:t>
      </w:r>
      <w:r w:rsidRPr="00042032">
        <w:rPr>
          <w:rFonts w:hAnsi="ＭＳ 明朝" w:hint="eastAsia"/>
          <w:sz w:val="21"/>
          <w:szCs w:val="21"/>
        </w:rPr>
        <w:t>補助金</w:t>
      </w:r>
      <w:r w:rsidR="001127AA" w:rsidRPr="00042032">
        <w:rPr>
          <w:rFonts w:hAnsi="ＭＳ 明朝" w:hint="eastAsia"/>
          <w:sz w:val="21"/>
          <w:szCs w:val="21"/>
        </w:rPr>
        <w:t>の振込先の口座情報が確認できる書類</w:t>
      </w:r>
    </w:p>
    <w:p w:rsidR="00325DA1" w:rsidRPr="00042032" w:rsidRDefault="00AD5D5B" w:rsidP="00055ED2">
      <w:pPr>
        <w:pStyle w:val="Default"/>
        <w:ind w:firstLineChars="100" w:firstLine="210"/>
        <w:jc w:val="both"/>
        <w:rPr>
          <w:rFonts w:hAnsi="ＭＳ 明朝"/>
          <w:sz w:val="21"/>
          <w:szCs w:val="21"/>
        </w:rPr>
      </w:pPr>
      <w:r w:rsidRPr="00042032">
        <w:rPr>
          <w:rFonts w:hAnsi="ＭＳ 明朝" w:hint="eastAsia"/>
          <w:sz w:val="21"/>
          <w:szCs w:val="21"/>
        </w:rPr>
        <w:t>(</w:t>
      </w:r>
      <w:r w:rsidR="00D1306D" w:rsidRPr="00042032">
        <w:rPr>
          <w:rFonts w:hAnsi="ＭＳ 明朝"/>
          <w:sz w:val="21"/>
          <w:szCs w:val="21"/>
        </w:rPr>
        <w:t>3</w:t>
      </w:r>
      <w:r w:rsidR="00247807">
        <w:rPr>
          <w:rFonts w:hAnsi="ＭＳ 明朝" w:hint="eastAsia"/>
          <w:sz w:val="21"/>
          <w:szCs w:val="21"/>
        </w:rPr>
        <w:t>)</w:t>
      </w:r>
      <w:r w:rsidR="00420104">
        <w:rPr>
          <w:rFonts w:hAnsi="ＭＳ 明朝"/>
          <w:sz w:val="21"/>
          <w:szCs w:val="21"/>
        </w:rPr>
        <w:t xml:space="preserve"> </w:t>
      </w:r>
      <w:r w:rsidR="00094166" w:rsidRPr="00042032">
        <w:rPr>
          <w:rFonts w:hAnsi="ＭＳ 明朝" w:hint="eastAsia"/>
          <w:sz w:val="21"/>
          <w:szCs w:val="21"/>
        </w:rPr>
        <w:t>その他</w:t>
      </w:r>
      <w:r w:rsidR="00325DA1" w:rsidRPr="00042032">
        <w:rPr>
          <w:rFonts w:hAnsi="ＭＳ 明朝" w:hint="eastAsia"/>
          <w:sz w:val="21"/>
          <w:szCs w:val="21"/>
        </w:rPr>
        <w:t>市長</w:t>
      </w:r>
      <w:r w:rsidR="00094166" w:rsidRPr="00042032">
        <w:rPr>
          <w:rFonts w:hAnsi="ＭＳ 明朝" w:hint="eastAsia"/>
          <w:sz w:val="21"/>
          <w:szCs w:val="21"/>
        </w:rPr>
        <w:t>が必要と認める書類</w:t>
      </w:r>
    </w:p>
    <w:p w:rsidR="00420104" w:rsidRDefault="00AD5D5B" w:rsidP="00420104">
      <w:pPr>
        <w:pStyle w:val="Default"/>
        <w:ind w:leftChars="17" w:left="247" w:hangingChars="100" w:hanging="210"/>
        <w:jc w:val="both"/>
        <w:rPr>
          <w:rFonts w:hAnsi="ＭＳ 明朝"/>
          <w:sz w:val="21"/>
          <w:szCs w:val="21"/>
        </w:rPr>
      </w:pPr>
      <w:r w:rsidRPr="00042032">
        <w:rPr>
          <w:rFonts w:hAnsi="ＭＳ 明朝" w:hint="eastAsia"/>
          <w:sz w:val="21"/>
          <w:szCs w:val="21"/>
        </w:rPr>
        <w:t>２</w:t>
      </w:r>
      <w:r w:rsidR="00325DA1" w:rsidRPr="00042032">
        <w:rPr>
          <w:rFonts w:hAnsi="ＭＳ 明朝" w:hint="eastAsia"/>
          <w:sz w:val="21"/>
          <w:szCs w:val="21"/>
        </w:rPr>
        <w:t xml:space="preserve">　</w:t>
      </w:r>
      <w:r w:rsidRPr="00042032">
        <w:rPr>
          <w:rFonts w:hAnsi="ＭＳ 明朝" w:hint="eastAsia"/>
          <w:sz w:val="21"/>
          <w:szCs w:val="21"/>
        </w:rPr>
        <w:t>前項</w:t>
      </w:r>
      <w:r w:rsidR="004B1385" w:rsidRPr="00042032">
        <w:rPr>
          <w:rFonts w:hAnsi="ＭＳ 明朝" w:hint="eastAsia"/>
          <w:sz w:val="21"/>
          <w:szCs w:val="21"/>
        </w:rPr>
        <w:t>の</w:t>
      </w:r>
      <w:r w:rsidRPr="00042032">
        <w:rPr>
          <w:rFonts w:hAnsi="ＭＳ 明朝" w:hint="eastAsia"/>
          <w:sz w:val="21"/>
          <w:szCs w:val="21"/>
        </w:rPr>
        <w:t>規定による</w:t>
      </w:r>
      <w:r w:rsidR="00094166" w:rsidRPr="00042032">
        <w:rPr>
          <w:rFonts w:hAnsi="ＭＳ 明朝" w:hint="eastAsia"/>
          <w:sz w:val="21"/>
          <w:szCs w:val="21"/>
        </w:rPr>
        <w:t>申請</w:t>
      </w:r>
      <w:r w:rsidRPr="00042032">
        <w:rPr>
          <w:rFonts w:hAnsi="ＭＳ 明朝" w:hint="eastAsia"/>
          <w:sz w:val="21"/>
          <w:szCs w:val="21"/>
        </w:rPr>
        <w:t>は、</w:t>
      </w:r>
      <w:r w:rsidR="001A27D7">
        <w:rPr>
          <w:rFonts w:hAnsi="ＭＳ 明朝" w:hint="eastAsia"/>
          <w:sz w:val="21"/>
          <w:szCs w:val="21"/>
        </w:rPr>
        <w:t>次の各号に掲げる交付対象期間の区分に応じ、当該各号に定める日までに行うものとする。</w:t>
      </w:r>
    </w:p>
    <w:p w:rsidR="001A27D7" w:rsidRDefault="00D63BDD" w:rsidP="00420104">
      <w:pPr>
        <w:pStyle w:val="Default"/>
        <w:ind w:leftChars="17" w:left="247" w:hangingChars="100" w:hanging="210"/>
        <w:jc w:val="both"/>
        <w:rPr>
          <w:rFonts w:hAnsi="ＭＳ 明朝"/>
          <w:sz w:val="21"/>
          <w:szCs w:val="21"/>
        </w:rPr>
      </w:pPr>
      <w:r>
        <w:rPr>
          <w:rFonts w:hAnsi="ＭＳ 明朝" w:hint="eastAsia"/>
          <w:sz w:val="21"/>
          <w:szCs w:val="21"/>
        </w:rPr>
        <w:t xml:space="preserve">　(</w:t>
      </w:r>
      <w:r>
        <w:rPr>
          <w:rFonts w:hAnsi="ＭＳ 明朝"/>
          <w:sz w:val="21"/>
          <w:szCs w:val="21"/>
        </w:rPr>
        <w:t>1</w:t>
      </w:r>
      <w:r>
        <w:rPr>
          <w:rFonts w:hAnsi="ＭＳ 明朝" w:hint="eastAsia"/>
          <w:sz w:val="21"/>
          <w:szCs w:val="21"/>
        </w:rPr>
        <w:t>)</w:t>
      </w:r>
      <w:r>
        <w:rPr>
          <w:rFonts w:hAnsi="ＭＳ 明朝"/>
          <w:sz w:val="21"/>
          <w:szCs w:val="21"/>
        </w:rPr>
        <w:t xml:space="preserve"> </w:t>
      </w:r>
      <w:r>
        <w:rPr>
          <w:rFonts w:hAnsi="ＭＳ 明朝" w:hint="eastAsia"/>
          <w:sz w:val="21"/>
          <w:szCs w:val="21"/>
        </w:rPr>
        <w:t>第１期及び第２期　令和５年１２月２８日</w:t>
      </w:r>
    </w:p>
    <w:p w:rsidR="00D63BDD" w:rsidRDefault="00D63BDD" w:rsidP="00420104">
      <w:pPr>
        <w:pStyle w:val="Default"/>
        <w:ind w:leftChars="17" w:left="247" w:hangingChars="100" w:hanging="210"/>
        <w:jc w:val="both"/>
        <w:rPr>
          <w:rFonts w:hAnsi="ＭＳ 明朝"/>
          <w:sz w:val="21"/>
          <w:szCs w:val="21"/>
        </w:rPr>
      </w:pPr>
      <w:r>
        <w:rPr>
          <w:rFonts w:hAnsi="ＭＳ 明朝" w:hint="eastAsia"/>
          <w:sz w:val="21"/>
          <w:szCs w:val="21"/>
        </w:rPr>
        <w:t xml:space="preserve">　(2) 第３期及び第４期　令和６</w:t>
      </w:r>
      <w:r w:rsidR="005313E3">
        <w:rPr>
          <w:rFonts w:hAnsi="ＭＳ 明朝" w:hint="eastAsia"/>
          <w:sz w:val="21"/>
          <w:szCs w:val="21"/>
        </w:rPr>
        <w:t>年２月２９</w:t>
      </w:r>
      <w:r>
        <w:rPr>
          <w:rFonts w:hAnsi="ＭＳ 明朝" w:hint="eastAsia"/>
          <w:sz w:val="21"/>
          <w:szCs w:val="21"/>
        </w:rPr>
        <w:t>日</w:t>
      </w:r>
    </w:p>
    <w:p w:rsidR="00EE38DB" w:rsidRPr="00D63BDD" w:rsidRDefault="00EE38DB" w:rsidP="00420104">
      <w:pPr>
        <w:pStyle w:val="Default"/>
        <w:ind w:leftChars="17" w:left="247" w:hangingChars="100" w:hanging="210"/>
        <w:jc w:val="both"/>
        <w:rPr>
          <w:rFonts w:hAnsi="ＭＳ 明朝"/>
          <w:sz w:val="21"/>
          <w:szCs w:val="21"/>
        </w:rPr>
      </w:pPr>
      <w:r>
        <w:rPr>
          <w:rFonts w:hAnsi="ＭＳ 明朝" w:hint="eastAsia"/>
          <w:sz w:val="21"/>
          <w:szCs w:val="21"/>
        </w:rPr>
        <w:t xml:space="preserve">　(</w:t>
      </w:r>
      <w:r>
        <w:rPr>
          <w:rFonts w:hAnsi="ＭＳ 明朝"/>
          <w:sz w:val="21"/>
          <w:szCs w:val="21"/>
        </w:rPr>
        <w:t>3</w:t>
      </w:r>
      <w:r>
        <w:rPr>
          <w:rFonts w:hAnsi="ＭＳ 明朝" w:hint="eastAsia"/>
          <w:sz w:val="21"/>
          <w:szCs w:val="21"/>
        </w:rPr>
        <w:t>)</w:t>
      </w:r>
      <w:r>
        <w:rPr>
          <w:rFonts w:hAnsi="ＭＳ 明朝"/>
          <w:sz w:val="21"/>
          <w:szCs w:val="21"/>
        </w:rPr>
        <w:t xml:space="preserve"> </w:t>
      </w:r>
      <w:r>
        <w:rPr>
          <w:rFonts w:hAnsi="ＭＳ 明朝" w:hint="eastAsia"/>
          <w:sz w:val="21"/>
          <w:szCs w:val="21"/>
        </w:rPr>
        <w:t>第５期　令和６年３月１５日</w:t>
      </w:r>
    </w:p>
    <w:p w:rsidR="001127AA" w:rsidRPr="00042032" w:rsidRDefault="001127AA" w:rsidP="00055ED2">
      <w:pPr>
        <w:pStyle w:val="Default"/>
        <w:ind w:firstLineChars="100" w:firstLine="210"/>
        <w:jc w:val="both"/>
        <w:rPr>
          <w:rFonts w:hAnsi="ＭＳ 明朝"/>
          <w:sz w:val="21"/>
          <w:szCs w:val="21"/>
        </w:rPr>
      </w:pPr>
      <w:r w:rsidRPr="00042032">
        <w:rPr>
          <w:rFonts w:hAnsi="ＭＳ 明朝" w:hint="eastAsia"/>
          <w:sz w:val="21"/>
          <w:szCs w:val="21"/>
        </w:rPr>
        <w:t>（実績報告）</w:t>
      </w:r>
    </w:p>
    <w:p w:rsidR="001127AA" w:rsidRPr="00042032" w:rsidRDefault="005D3E7B" w:rsidP="0042598A">
      <w:pPr>
        <w:pStyle w:val="Default"/>
        <w:ind w:left="210" w:hangingChars="100" w:hanging="210"/>
        <w:jc w:val="both"/>
        <w:rPr>
          <w:rFonts w:hAnsi="ＭＳ 明朝"/>
          <w:sz w:val="21"/>
          <w:szCs w:val="21"/>
        </w:rPr>
      </w:pPr>
      <w:r>
        <w:rPr>
          <w:rFonts w:hAnsi="ＭＳ 明朝" w:hint="eastAsia"/>
          <w:sz w:val="21"/>
          <w:szCs w:val="21"/>
        </w:rPr>
        <w:t>第７条　前条第１項の規定により、申請書兼請求書及び同項</w:t>
      </w:r>
      <w:r w:rsidR="001127AA" w:rsidRPr="00042032">
        <w:rPr>
          <w:rFonts w:hAnsi="ＭＳ 明朝" w:hint="eastAsia"/>
          <w:sz w:val="21"/>
          <w:szCs w:val="21"/>
        </w:rPr>
        <w:t>に掲げる書類の提出があった場合は、規則第１２条の規定による実績報告があったものとみなす。</w:t>
      </w:r>
    </w:p>
    <w:p w:rsidR="002C6A21" w:rsidRPr="00042032" w:rsidRDefault="004B1385" w:rsidP="0042598A">
      <w:pPr>
        <w:pStyle w:val="Default"/>
        <w:ind w:firstLineChars="100" w:firstLine="210"/>
        <w:jc w:val="both"/>
        <w:rPr>
          <w:rFonts w:hAnsi="ＭＳ 明朝"/>
          <w:sz w:val="21"/>
          <w:szCs w:val="21"/>
        </w:rPr>
      </w:pPr>
      <w:r w:rsidRPr="00042032">
        <w:rPr>
          <w:rFonts w:hAnsi="ＭＳ 明朝" w:hint="eastAsia"/>
          <w:sz w:val="21"/>
          <w:szCs w:val="21"/>
        </w:rPr>
        <w:t>（補助金の交付決定及び額の確定</w:t>
      </w:r>
      <w:r w:rsidR="005D3E7B">
        <w:rPr>
          <w:rFonts w:hAnsi="ＭＳ 明朝" w:hint="eastAsia"/>
          <w:sz w:val="21"/>
          <w:szCs w:val="21"/>
        </w:rPr>
        <w:t>等</w:t>
      </w:r>
      <w:r w:rsidR="002C6A21" w:rsidRPr="00042032">
        <w:rPr>
          <w:rFonts w:hAnsi="ＭＳ 明朝" w:hint="eastAsia"/>
          <w:sz w:val="21"/>
          <w:szCs w:val="21"/>
        </w:rPr>
        <w:t>）</w:t>
      </w:r>
    </w:p>
    <w:p w:rsidR="002C6A21" w:rsidRPr="00042032" w:rsidRDefault="002C6A21" w:rsidP="0042598A">
      <w:pPr>
        <w:pStyle w:val="Default"/>
        <w:ind w:left="210" w:hangingChars="100" w:hanging="210"/>
        <w:jc w:val="both"/>
        <w:rPr>
          <w:rFonts w:hAnsi="ＭＳ 明朝"/>
          <w:sz w:val="21"/>
          <w:szCs w:val="21"/>
        </w:rPr>
      </w:pPr>
      <w:r w:rsidRPr="00042032">
        <w:rPr>
          <w:rFonts w:hAnsi="ＭＳ 明朝" w:hint="eastAsia"/>
          <w:sz w:val="21"/>
          <w:szCs w:val="21"/>
        </w:rPr>
        <w:t>第</w:t>
      </w:r>
      <w:r w:rsidR="00426C07" w:rsidRPr="00042032">
        <w:rPr>
          <w:rFonts w:hAnsi="ＭＳ 明朝" w:hint="eastAsia"/>
          <w:sz w:val="21"/>
          <w:szCs w:val="21"/>
        </w:rPr>
        <w:t>８</w:t>
      </w:r>
      <w:r w:rsidR="001127AA" w:rsidRPr="00042032">
        <w:rPr>
          <w:rFonts w:hAnsi="ＭＳ 明朝" w:hint="eastAsia"/>
          <w:sz w:val="21"/>
          <w:szCs w:val="21"/>
        </w:rPr>
        <w:t>条　市長は、第６条第１項の規定による</w:t>
      </w:r>
      <w:r w:rsidRPr="00042032">
        <w:rPr>
          <w:rFonts w:hAnsi="ＭＳ 明朝" w:hint="eastAsia"/>
          <w:sz w:val="21"/>
          <w:szCs w:val="21"/>
        </w:rPr>
        <w:t>補助金の交付申請があったときは、</w:t>
      </w:r>
      <w:r w:rsidR="004B1385" w:rsidRPr="00042032">
        <w:rPr>
          <w:rFonts w:hAnsi="ＭＳ 明朝" w:hint="eastAsia"/>
          <w:sz w:val="21"/>
          <w:szCs w:val="21"/>
        </w:rPr>
        <w:t>その</w:t>
      </w:r>
      <w:r w:rsidR="005D3E7B">
        <w:rPr>
          <w:rFonts w:hAnsi="ＭＳ 明朝" w:hint="eastAsia"/>
          <w:sz w:val="21"/>
          <w:szCs w:val="21"/>
        </w:rPr>
        <w:t>内容を審査し、補助金を</w:t>
      </w:r>
      <w:r w:rsidRPr="00042032">
        <w:rPr>
          <w:rFonts w:hAnsi="ＭＳ 明朝" w:hint="eastAsia"/>
          <w:sz w:val="21"/>
          <w:szCs w:val="21"/>
        </w:rPr>
        <w:t>交付</w:t>
      </w:r>
      <w:r w:rsidR="005D3E7B">
        <w:rPr>
          <w:rFonts w:hAnsi="ＭＳ 明朝" w:hint="eastAsia"/>
          <w:sz w:val="21"/>
          <w:szCs w:val="21"/>
        </w:rPr>
        <w:t>することが適当であると認めるときは、</w:t>
      </w:r>
      <w:r w:rsidR="006854C0">
        <w:rPr>
          <w:rFonts w:hAnsi="ＭＳ 明朝" w:hint="eastAsia"/>
          <w:sz w:val="21"/>
          <w:szCs w:val="21"/>
        </w:rPr>
        <w:t>令和５年度黒石市新型コロナウイルスワクチン</w:t>
      </w:r>
      <w:r w:rsidR="0040642A" w:rsidRPr="00042032">
        <w:rPr>
          <w:rFonts w:hAnsi="ＭＳ 明朝" w:hint="eastAsia"/>
          <w:sz w:val="21"/>
          <w:szCs w:val="21"/>
        </w:rPr>
        <w:t>接種促進事業費補助金交付</w:t>
      </w:r>
      <w:r w:rsidR="00443617" w:rsidRPr="00042032">
        <w:rPr>
          <w:rFonts w:hAnsi="ＭＳ 明朝" w:hint="eastAsia"/>
          <w:sz w:val="21"/>
          <w:szCs w:val="21"/>
        </w:rPr>
        <w:t>決定兼確定通知書</w:t>
      </w:r>
      <w:r w:rsidR="0040642A" w:rsidRPr="00042032">
        <w:rPr>
          <w:rFonts w:hAnsi="ＭＳ 明朝" w:hint="eastAsia"/>
          <w:sz w:val="21"/>
          <w:szCs w:val="21"/>
        </w:rPr>
        <w:t>（</w:t>
      </w:r>
      <w:r w:rsidR="004E0B80" w:rsidRPr="00042032">
        <w:rPr>
          <w:rFonts w:hAnsi="ＭＳ 明朝" w:hint="eastAsia"/>
          <w:sz w:val="21"/>
          <w:szCs w:val="21"/>
        </w:rPr>
        <w:t>様式</w:t>
      </w:r>
      <w:r w:rsidRPr="00042032">
        <w:rPr>
          <w:rFonts w:hAnsi="ＭＳ 明朝" w:hint="eastAsia"/>
          <w:sz w:val="21"/>
          <w:szCs w:val="21"/>
        </w:rPr>
        <w:t>第３号</w:t>
      </w:r>
      <w:r w:rsidR="0040642A" w:rsidRPr="00042032">
        <w:rPr>
          <w:rFonts w:hAnsi="ＭＳ 明朝" w:hint="eastAsia"/>
          <w:sz w:val="21"/>
          <w:szCs w:val="21"/>
        </w:rPr>
        <w:t>）</w:t>
      </w:r>
      <w:r w:rsidRPr="00042032">
        <w:rPr>
          <w:rFonts w:hAnsi="ＭＳ 明朝" w:hint="eastAsia"/>
          <w:sz w:val="21"/>
          <w:szCs w:val="21"/>
        </w:rPr>
        <w:t>により</w:t>
      </w:r>
      <w:r w:rsidR="005D3E7B">
        <w:rPr>
          <w:rFonts w:hAnsi="ＭＳ 明朝" w:hint="eastAsia"/>
          <w:sz w:val="21"/>
          <w:szCs w:val="21"/>
        </w:rPr>
        <w:t>、補助金を交付することが適当でないと認めるときは、令和５年度黒石市新型コロナウイルスワクチン接種促進事業費補助金不交付決定通知書（様式第４号）により</w:t>
      </w:r>
      <w:r w:rsidRPr="00042032">
        <w:rPr>
          <w:rFonts w:hAnsi="ＭＳ 明朝" w:hint="eastAsia"/>
          <w:sz w:val="21"/>
          <w:szCs w:val="21"/>
        </w:rPr>
        <w:t>申請者に通知するものとする。</w:t>
      </w:r>
    </w:p>
    <w:p w:rsidR="000515A8" w:rsidRPr="00042032" w:rsidRDefault="00094166" w:rsidP="0042598A">
      <w:pPr>
        <w:pStyle w:val="Default"/>
        <w:ind w:leftChars="100" w:left="220"/>
        <w:jc w:val="both"/>
        <w:rPr>
          <w:rFonts w:hAnsi="ＭＳ 明朝"/>
          <w:sz w:val="21"/>
          <w:szCs w:val="21"/>
        </w:rPr>
      </w:pPr>
      <w:r w:rsidRPr="00042032">
        <w:rPr>
          <w:rFonts w:hAnsi="ＭＳ 明朝" w:hint="eastAsia"/>
          <w:sz w:val="21"/>
          <w:szCs w:val="21"/>
        </w:rPr>
        <w:t>（補助金の交付の条件）</w:t>
      </w:r>
      <w:r w:rsidR="000515A8" w:rsidRPr="00042032">
        <w:rPr>
          <w:rFonts w:hAnsi="ＭＳ 明朝" w:hint="eastAsia"/>
          <w:sz w:val="21"/>
          <w:szCs w:val="21"/>
        </w:rPr>
        <w:t xml:space="preserve"> </w:t>
      </w:r>
    </w:p>
    <w:p w:rsidR="000515A8" w:rsidRPr="00042032" w:rsidRDefault="00094166" w:rsidP="0042598A">
      <w:pPr>
        <w:pStyle w:val="Default"/>
        <w:ind w:left="210" w:hangingChars="100" w:hanging="210"/>
        <w:jc w:val="both"/>
        <w:rPr>
          <w:rFonts w:hAnsi="ＭＳ 明朝"/>
          <w:sz w:val="21"/>
          <w:szCs w:val="21"/>
        </w:rPr>
      </w:pPr>
      <w:r w:rsidRPr="00042032">
        <w:rPr>
          <w:rFonts w:hAnsi="ＭＳ 明朝" w:hint="eastAsia"/>
          <w:sz w:val="21"/>
          <w:szCs w:val="21"/>
        </w:rPr>
        <w:t>第</w:t>
      </w:r>
      <w:r w:rsidR="00426C07" w:rsidRPr="00042032">
        <w:rPr>
          <w:rFonts w:hAnsi="ＭＳ 明朝" w:hint="eastAsia"/>
          <w:sz w:val="21"/>
          <w:szCs w:val="21"/>
        </w:rPr>
        <w:t>９</w:t>
      </w:r>
      <w:r w:rsidR="00560739" w:rsidRPr="00042032">
        <w:rPr>
          <w:rFonts w:hAnsi="ＭＳ 明朝" w:hint="eastAsia"/>
          <w:sz w:val="21"/>
          <w:szCs w:val="21"/>
        </w:rPr>
        <w:t xml:space="preserve">条　</w:t>
      </w:r>
      <w:r w:rsidR="001127AA" w:rsidRPr="00042032">
        <w:rPr>
          <w:rFonts w:hAnsi="ＭＳ 明朝" w:hint="eastAsia"/>
          <w:sz w:val="21"/>
          <w:szCs w:val="21"/>
        </w:rPr>
        <w:t>前条の規定による補助金の交付の決定及び額の確定を受けた者（以下</w:t>
      </w:r>
      <w:r w:rsidR="00927BFF" w:rsidRPr="00042032">
        <w:rPr>
          <w:rFonts w:hAnsi="ＭＳ 明朝" w:hint="eastAsia"/>
          <w:sz w:val="21"/>
          <w:szCs w:val="21"/>
        </w:rPr>
        <w:t>「</w:t>
      </w:r>
      <w:r w:rsidR="001127AA" w:rsidRPr="00042032">
        <w:rPr>
          <w:rFonts w:hAnsi="ＭＳ 明朝" w:hint="eastAsia"/>
          <w:sz w:val="21"/>
          <w:szCs w:val="21"/>
        </w:rPr>
        <w:t>交付決定者</w:t>
      </w:r>
      <w:r w:rsidR="00927BFF" w:rsidRPr="00042032">
        <w:rPr>
          <w:rFonts w:hAnsi="ＭＳ 明朝" w:hint="eastAsia"/>
          <w:sz w:val="21"/>
          <w:szCs w:val="21"/>
        </w:rPr>
        <w:t>」という。</w:t>
      </w:r>
      <w:r w:rsidR="001127AA" w:rsidRPr="00042032">
        <w:rPr>
          <w:rFonts w:hAnsi="ＭＳ 明朝" w:hint="eastAsia"/>
          <w:sz w:val="21"/>
          <w:szCs w:val="21"/>
        </w:rPr>
        <w:t>）</w:t>
      </w:r>
      <w:r w:rsidR="0073145D" w:rsidRPr="00042032">
        <w:rPr>
          <w:rFonts w:hAnsi="ＭＳ 明朝" w:hint="eastAsia"/>
          <w:sz w:val="21"/>
          <w:szCs w:val="21"/>
        </w:rPr>
        <w:t>は、補助金の交付の対象となる個別接種</w:t>
      </w:r>
      <w:r w:rsidR="00D0309A" w:rsidRPr="00042032">
        <w:rPr>
          <w:rFonts w:hAnsi="ＭＳ 明朝" w:hint="eastAsia"/>
          <w:sz w:val="21"/>
          <w:szCs w:val="21"/>
        </w:rPr>
        <w:t>に係る帳簿</w:t>
      </w:r>
      <w:r w:rsidR="00F95957">
        <w:rPr>
          <w:rFonts w:hAnsi="ＭＳ 明朝" w:hint="eastAsia"/>
          <w:sz w:val="21"/>
          <w:szCs w:val="21"/>
        </w:rPr>
        <w:t>、</w:t>
      </w:r>
      <w:r w:rsidR="0073145D" w:rsidRPr="00042032">
        <w:rPr>
          <w:rFonts w:hAnsi="ＭＳ 明朝" w:hint="eastAsia"/>
          <w:sz w:val="21"/>
          <w:szCs w:val="21"/>
        </w:rPr>
        <w:t>予診票、接種費用の請求に係る書類等の申請の根拠となる書類を整備し、これらを</w:t>
      </w:r>
      <w:r w:rsidR="00D0309A" w:rsidRPr="00042032">
        <w:rPr>
          <w:rFonts w:hAnsi="ＭＳ 明朝" w:hint="eastAsia"/>
          <w:sz w:val="21"/>
          <w:szCs w:val="21"/>
        </w:rPr>
        <w:t>令和６年４月１日から</w:t>
      </w:r>
      <w:r w:rsidR="00927BFF" w:rsidRPr="00042032">
        <w:rPr>
          <w:rFonts w:hAnsi="ＭＳ 明朝" w:hint="eastAsia"/>
          <w:sz w:val="21"/>
          <w:szCs w:val="21"/>
        </w:rPr>
        <w:t>起算して</w:t>
      </w:r>
      <w:r w:rsidR="00D0309A" w:rsidRPr="00042032">
        <w:rPr>
          <w:rFonts w:hAnsi="ＭＳ 明朝" w:hint="eastAsia"/>
          <w:sz w:val="21"/>
          <w:szCs w:val="21"/>
        </w:rPr>
        <w:t>５年間保管</w:t>
      </w:r>
      <w:r w:rsidR="00927BFF" w:rsidRPr="00042032">
        <w:rPr>
          <w:rFonts w:hAnsi="ＭＳ 明朝" w:hint="eastAsia"/>
          <w:sz w:val="21"/>
          <w:szCs w:val="21"/>
        </w:rPr>
        <w:t>しなければならない。</w:t>
      </w:r>
    </w:p>
    <w:p w:rsidR="00295684" w:rsidRPr="00042032" w:rsidRDefault="004E0B80" w:rsidP="0042598A">
      <w:pPr>
        <w:pStyle w:val="Default"/>
        <w:ind w:leftChars="100" w:left="220"/>
        <w:jc w:val="both"/>
        <w:rPr>
          <w:rFonts w:hAnsi="ＭＳ 明朝"/>
          <w:sz w:val="21"/>
          <w:szCs w:val="21"/>
        </w:rPr>
      </w:pPr>
      <w:r w:rsidRPr="00042032">
        <w:rPr>
          <w:rFonts w:hAnsi="ＭＳ 明朝" w:hint="eastAsia"/>
          <w:sz w:val="21"/>
          <w:szCs w:val="21"/>
        </w:rPr>
        <w:t>（変更等の申請</w:t>
      </w:r>
      <w:r w:rsidR="00295684" w:rsidRPr="00042032">
        <w:rPr>
          <w:rFonts w:hAnsi="ＭＳ 明朝" w:hint="eastAsia"/>
          <w:sz w:val="21"/>
          <w:szCs w:val="21"/>
        </w:rPr>
        <w:t>）</w:t>
      </w:r>
    </w:p>
    <w:p w:rsidR="000515A8" w:rsidRPr="00042032" w:rsidRDefault="00295684" w:rsidP="0042598A">
      <w:pPr>
        <w:pStyle w:val="Default"/>
        <w:ind w:left="210" w:hangingChars="100" w:hanging="210"/>
        <w:jc w:val="both"/>
        <w:rPr>
          <w:rFonts w:hAnsi="ＭＳ 明朝"/>
          <w:sz w:val="21"/>
          <w:szCs w:val="21"/>
        </w:rPr>
      </w:pPr>
      <w:r w:rsidRPr="00042032">
        <w:rPr>
          <w:rFonts w:hAnsi="ＭＳ 明朝" w:hint="eastAsia"/>
          <w:sz w:val="21"/>
          <w:szCs w:val="21"/>
        </w:rPr>
        <w:t>第</w:t>
      </w:r>
      <w:r w:rsidR="00426C07" w:rsidRPr="00042032">
        <w:rPr>
          <w:rFonts w:hAnsi="ＭＳ 明朝" w:hint="eastAsia"/>
          <w:sz w:val="21"/>
          <w:szCs w:val="21"/>
        </w:rPr>
        <w:t>１０</w:t>
      </w:r>
      <w:r w:rsidRPr="00042032">
        <w:rPr>
          <w:rFonts w:hAnsi="ＭＳ 明朝" w:hint="eastAsia"/>
          <w:sz w:val="21"/>
          <w:szCs w:val="21"/>
        </w:rPr>
        <w:t xml:space="preserve">条　</w:t>
      </w:r>
      <w:r w:rsidR="00927BFF" w:rsidRPr="00042032">
        <w:rPr>
          <w:rFonts w:hAnsi="ＭＳ 明朝" w:hint="eastAsia"/>
          <w:sz w:val="21"/>
          <w:szCs w:val="21"/>
        </w:rPr>
        <w:t>交付決定者</w:t>
      </w:r>
      <w:r w:rsidRPr="00042032">
        <w:rPr>
          <w:rFonts w:hAnsi="ＭＳ 明朝" w:hint="eastAsia"/>
          <w:sz w:val="21"/>
          <w:szCs w:val="21"/>
        </w:rPr>
        <w:t>は、</w:t>
      </w:r>
      <w:r w:rsidR="0073145D" w:rsidRPr="00042032">
        <w:rPr>
          <w:rFonts w:hAnsi="ＭＳ 明朝" w:hint="eastAsia"/>
          <w:sz w:val="21"/>
          <w:szCs w:val="21"/>
        </w:rPr>
        <w:t>補助金の交付の決定</w:t>
      </w:r>
      <w:r w:rsidR="007D7B87">
        <w:rPr>
          <w:rFonts w:hAnsi="ＭＳ 明朝" w:hint="eastAsia"/>
          <w:sz w:val="21"/>
          <w:szCs w:val="21"/>
        </w:rPr>
        <w:t>及び額の確定</w:t>
      </w:r>
      <w:r w:rsidR="0073145D" w:rsidRPr="00042032">
        <w:rPr>
          <w:rFonts w:hAnsi="ＭＳ 明朝" w:hint="eastAsia"/>
          <w:sz w:val="21"/>
          <w:szCs w:val="21"/>
        </w:rPr>
        <w:t>を受けた内容を変更し、中止し、</w:t>
      </w:r>
      <w:r w:rsidR="0073145D" w:rsidRPr="00042032">
        <w:rPr>
          <w:rFonts w:hAnsi="ＭＳ 明朝" w:hint="eastAsia"/>
          <w:sz w:val="21"/>
          <w:szCs w:val="21"/>
        </w:rPr>
        <w:lastRenderedPageBreak/>
        <w:t>又は廃止しようとする場合は、令和５年度黒石市新型コロナウイルスワクチン接種促進事業費補助金</w:t>
      </w:r>
      <w:r w:rsidR="00094166" w:rsidRPr="00042032">
        <w:rPr>
          <w:rFonts w:hAnsi="ＭＳ 明朝" w:hint="eastAsia"/>
          <w:sz w:val="21"/>
          <w:szCs w:val="21"/>
        </w:rPr>
        <w:t>変更（中止・廃止）</w:t>
      </w:r>
      <w:r w:rsidR="00B57558" w:rsidRPr="00042032">
        <w:rPr>
          <w:rFonts w:hAnsi="ＭＳ 明朝" w:hint="eastAsia"/>
          <w:sz w:val="21"/>
          <w:szCs w:val="21"/>
        </w:rPr>
        <w:t>承認</w:t>
      </w:r>
      <w:r w:rsidR="00094166" w:rsidRPr="00042032">
        <w:rPr>
          <w:rFonts w:hAnsi="ＭＳ 明朝" w:hint="eastAsia"/>
          <w:sz w:val="21"/>
          <w:szCs w:val="21"/>
        </w:rPr>
        <w:t>申請書（</w:t>
      </w:r>
      <w:r w:rsidR="0073145D" w:rsidRPr="00042032">
        <w:rPr>
          <w:rFonts w:hAnsi="ＭＳ 明朝" w:hint="eastAsia"/>
          <w:sz w:val="21"/>
          <w:szCs w:val="21"/>
        </w:rPr>
        <w:t>様式</w:t>
      </w:r>
      <w:r w:rsidR="00094166" w:rsidRPr="00042032">
        <w:rPr>
          <w:rFonts w:hAnsi="ＭＳ 明朝" w:hint="eastAsia"/>
          <w:sz w:val="21"/>
          <w:szCs w:val="21"/>
        </w:rPr>
        <w:t>第</w:t>
      </w:r>
      <w:r w:rsidR="007D7B87">
        <w:rPr>
          <w:rFonts w:hAnsi="ＭＳ 明朝" w:hint="eastAsia"/>
          <w:sz w:val="21"/>
          <w:szCs w:val="21"/>
        </w:rPr>
        <w:t>５</w:t>
      </w:r>
      <w:r w:rsidR="00094166" w:rsidRPr="00042032">
        <w:rPr>
          <w:rFonts w:hAnsi="ＭＳ 明朝" w:hint="eastAsia"/>
          <w:sz w:val="21"/>
          <w:szCs w:val="21"/>
        </w:rPr>
        <w:t>号）を</w:t>
      </w:r>
      <w:r w:rsidR="00B45B3F" w:rsidRPr="00042032">
        <w:rPr>
          <w:rFonts w:hAnsi="ＭＳ 明朝" w:hint="eastAsia"/>
          <w:sz w:val="21"/>
          <w:szCs w:val="21"/>
        </w:rPr>
        <w:t>市長</w:t>
      </w:r>
      <w:r w:rsidR="00F95957">
        <w:rPr>
          <w:rFonts w:hAnsi="ＭＳ 明朝" w:hint="eastAsia"/>
          <w:sz w:val="21"/>
          <w:szCs w:val="21"/>
        </w:rPr>
        <w:t>に提出し</w:t>
      </w:r>
      <w:r w:rsidR="0073145D" w:rsidRPr="00042032">
        <w:rPr>
          <w:rFonts w:hAnsi="ＭＳ 明朝" w:hint="eastAsia"/>
          <w:sz w:val="21"/>
          <w:szCs w:val="21"/>
        </w:rPr>
        <w:t>、その承認を受けなければならない</w:t>
      </w:r>
      <w:r w:rsidR="00094166" w:rsidRPr="00042032">
        <w:rPr>
          <w:rFonts w:hAnsi="ＭＳ 明朝" w:hint="eastAsia"/>
          <w:sz w:val="21"/>
          <w:szCs w:val="21"/>
        </w:rPr>
        <w:t>。</w:t>
      </w:r>
    </w:p>
    <w:p w:rsidR="00B57558" w:rsidRPr="00042032" w:rsidRDefault="00094166" w:rsidP="0042598A">
      <w:pPr>
        <w:pStyle w:val="Default"/>
        <w:ind w:leftChars="100" w:left="220"/>
        <w:jc w:val="both"/>
        <w:rPr>
          <w:rFonts w:hAnsi="ＭＳ 明朝"/>
          <w:sz w:val="21"/>
          <w:szCs w:val="21"/>
        </w:rPr>
      </w:pPr>
      <w:r w:rsidRPr="00042032">
        <w:rPr>
          <w:rFonts w:hAnsi="ＭＳ 明朝" w:hint="eastAsia"/>
          <w:sz w:val="21"/>
          <w:szCs w:val="21"/>
        </w:rPr>
        <w:t>（申請の取下げ）</w:t>
      </w:r>
    </w:p>
    <w:p w:rsidR="00B57558" w:rsidRPr="00042032" w:rsidRDefault="00094166" w:rsidP="0042598A">
      <w:pPr>
        <w:pStyle w:val="Default"/>
        <w:ind w:left="210" w:hangingChars="100" w:hanging="210"/>
        <w:jc w:val="both"/>
        <w:rPr>
          <w:rFonts w:hAnsi="ＭＳ 明朝"/>
          <w:sz w:val="21"/>
          <w:szCs w:val="21"/>
        </w:rPr>
      </w:pPr>
      <w:r w:rsidRPr="00042032">
        <w:rPr>
          <w:rFonts w:hAnsi="ＭＳ 明朝" w:hint="eastAsia"/>
          <w:sz w:val="21"/>
          <w:szCs w:val="21"/>
        </w:rPr>
        <w:t>第</w:t>
      </w:r>
      <w:r w:rsidR="00426C07" w:rsidRPr="00042032">
        <w:rPr>
          <w:rFonts w:hAnsi="ＭＳ 明朝" w:hint="eastAsia"/>
          <w:sz w:val="21"/>
          <w:szCs w:val="21"/>
        </w:rPr>
        <w:t>１１</w:t>
      </w:r>
      <w:r w:rsidR="00560739" w:rsidRPr="00042032">
        <w:rPr>
          <w:rFonts w:hAnsi="ＭＳ 明朝" w:hint="eastAsia"/>
          <w:sz w:val="21"/>
          <w:szCs w:val="21"/>
        </w:rPr>
        <w:t>条</w:t>
      </w:r>
      <w:r w:rsidR="00F95957">
        <w:rPr>
          <w:rFonts w:hAnsi="ＭＳ 明朝" w:hint="eastAsia"/>
          <w:sz w:val="21"/>
          <w:szCs w:val="21"/>
        </w:rPr>
        <w:t xml:space="preserve">　</w:t>
      </w:r>
      <w:r w:rsidR="0073145D" w:rsidRPr="00042032">
        <w:rPr>
          <w:rFonts w:hAnsi="ＭＳ 明朝" w:hint="eastAsia"/>
          <w:sz w:val="21"/>
          <w:szCs w:val="21"/>
        </w:rPr>
        <w:t>規則第７条第１項の規定による</w:t>
      </w:r>
      <w:r w:rsidRPr="00042032">
        <w:rPr>
          <w:rFonts w:hAnsi="ＭＳ 明朝" w:hint="eastAsia"/>
          <w:sz w:val="21"/>
          <w:szCs w:val="21"/>
        </w:rPr>
        <w:t>申請の取下げ</w:t>
      </w:r>
      <w:r w:rsidR="0073145D" w:rsidRPr="00042032">
        <w:rPr>
          <w:rFonts w:hAnsi="ＭＳ 明朝" w:hint="eastAsia"/>
          <w:sz w:val="21"/>
          <w:szCs w:val="21"/>
        </w:rPr>
        <w:t>をすることができる期日として市長が定める日は</w:t>
      </w:r>
      <w:r w:rsidRPr="00042032">
        <w:rPr>
          <w:rFonts w:hAnsi="ＭＳ 明朝" w:hint="eastAsia"/>
          <w:sz w:val="21"/>
          <w:szCs w:val="21"/>
        </w:rPr>
        <w:t>、交付決定の通知を受けた日から起算して</w:t>
      </w:r>
      <w:r w:rsidR="00B57558" w:rsidRPr="00042032">
        <w:rPr>
          <w:rFonts w:hAnsi="ＭＳ 明朝" w:hint="eastAsia"/>
          <w:sz w:val="21"/>
          <w:szCs w:val="21"/>
        </w:rPr>
        <w:t>７</w:t>
      </w:r>
      <w:r w:rsidRPr="00042032">
        <w:rPr>
          <w:rFonts w:hAnsi="ＭＳ 明朝" w:hint="eastAsia"/>
          <w:sz w:val="21"/>
          <w:szCs w:val="21"/>
        </w:rPr>
        <w:t>日を経過した日とする。</w:t>
      </w:r>
    </w:p>
    <w:p w:rsidR="00B45B3F" w:rsidRPr="00042032" w:rsidRDefault="00927BFF" w:rsidP="0042598A">
      <w:pPr>
        <w:pStyle w:val="Default"/>
        <w:ind w:left="1" w:firstLineChars="100" w:firstLine="210"/>
        <w:jc w:val="both"/>
        <w:rPr>
          <w:rFonts w:hAnsi="ＭＳ 明朝"/>
          <w:sz w:val="21"/>
          <w:szCs w:val="21"/>
        </w:rPr>
      </w:pPr>
      <w:r w:rsidRPr="00042032">
        <w:rPr>
          <w:rFonts w:hAnsi="ＭＳ 明朝" w:hint="eastAsia"/>
          <w:sz w:val="21"/>
          <w:szCs w:val="21"/>
        </w:rPr>
        <w:t>（補助金の交付</w:t>
      </w:r>
      <w:r w:rsidR="00094166" w:rsidRPr="00042032">
        <w:rPr>
          <w:rFonts w:hAnsi="ＭＳ 明朝" w:hint="eastAsia"/>
          <w:sz w:val="21"/>
          <w:szCs w:val="21"/>
        </w:rPr>
        <w:t>）</w:t>
      </w:r>
      <w:r w:rsidR="00B45B3F" w:rsidRPr="00042032">
        <w:rPr>
          <w:rFonts w:hAnsi="ＭＳ 明朝" w:hint="eastAsia"/>
          <w:sz w:val="21"/>
          <w:szCs w:val="21"/>
        </w:rPr>
        <w:t xml:space="preserve"> </w:t>
      </w:r>
    </w:p>
    <w:p w:rsidR="00B3686A" w:rsidRPr="00042032" w:rsidRDefault="00094166" w:rsidP="0042598A">
      <w:pPr>
        <w:pStyle w:val="Default"/>
        <w:ind w:left="210" w:hangingChars="100" w:hanging="210"/>
        <w:jc w:val="both"/>
        <w:rPr>
          <w:rFonts w:hAnsi="ＭＳ 明朝"/>
          <w:sz w:val="21"/>
          <w:szCs w:val="21"/>
        </w:rPr>
      </w:pPr>
      <w:r w:rsidRPr="00042032">
        <w:rPr>
          <w:rFonts w:hAnsi="ＭＳ 明朝" w:hint="eastAsia"/>
          <w:sz w:val="21"/>
          <w:szCs w:val="21"/>
        </w:rPr>
        <w:t>第</w:t>
      </w:r>
      <w:r w:rsidR="00426C07" w:rsidRPr="00042032">
        <w:rPr>
          <w:rFonts w:hAnsi="ＭＳ 明朝" w:hint="eastAsia"/>
          <w:sz w:val="21"/>
          <w:szCs w:val="21"/>
        </w:rPr>
        <w:t>１２</w:t>
      </w:r>
      <w:r w:rsidR="00560739" w:rsidRPr="00042032">
        <w:rPr>
          <w:rFonts w:hAnsi="ＭＳ 明朝" w:hint="eastAsia"/>
          <w:sz w:val="21"/>
          <w:szCs w:val="21"/>
        </w:rPr>
        <w:t xml:space="preserve">条　</w:t>
      </w:r>
      <w:r w:rsidR="00B45B3F" w:rsidRPr="00042032">
        <w:rPr>
          <w:rFonts w:hAnsi="ＭＳ 明朝" w:hint="eastAsia"/>
          <w:sz w:val="21"/>
          <w:szCs w:val="21"/>
        </w:rPr>
        <w:t>市長</w:t>
      </w:r>
      <w:r w:rsidRPr="00042032">
        <w:rPr>
          <w:rFonts w:hAnsi="ＭＳ 明朝" w:hint="eastAsia"/>
          <w:sz w:val="21"/>
          <w:szCs w:val="21"/>
        </w:rPr>
        <w:t>は、第</w:t>
      </w:r>
      <w:r w:rsidR="00426C07" w:rsidRPr="00042032">
        <w:rPr>
          <w:rFonts w:hAnsi="ＭＳ 明朝" w:hint="eastAsia"/>
          <w:sz w:val="21"/>
          <w:szCs w:val="21"/>
        </w:rPr>
        <w:t>８</w:t>
      </w:r>
      <w:r w:rsidR="00B45B3F" w:rsidRPr="00042032">
        <w:rPr>
          <w:rFonts w:hAnsi="ＭＳ 明朝" w:hint="eastAsia"/>
          <w:sz w:val="21"/>
          <w:szCs w:val="21"/>
        </w:rPr>
        <w:t>条</w:t>
      </w:r>
      <w:r w:rsidRPr="00042032">
        <w:rPr>
          <w:rFonts w:hAnsi="ＭＳ 明朝" w:hint="eastAsia"/>
          <w:sz w:val="21"/>
          <w:szCs w:val="21"/>
        </w:rPr>
        <w:t>の規定による</w:t>
      </w:r>
      <w:r w:rsidR="004E0B80" w:rsidRPr="00042032">
        <w:rPr>
          <w:rFonts w:hAnsi="ＭＳ 明朝" w:hint="eastAsia"/>
          <w:sz w:val="21"/>
          <w:szCs w:val="21"/>
        </w:rPr>
        <w:t>補助金の</w:t>
      </w:r>
      <w:r w:rsidRPr="00042032">
        <w:rPr>
          <w:rFonts w:hAnsi="ＭＳ 明朝" w:hint="eastAsia"/>
          <w:sz w:val="21"/>
          <w:szCs w:val="21"/>
        </w:rPr>
        <w:t>交付の決定及び額の確定を行ったときは、速やかに補助金を交付するものとする。</w:t>
      </w:r>
    </w:p>
    <w:p w:rsidR="00B45B3F" w:rsidRPr="00042032" w:rsidRDefault="00D0309A" w:rsidP="0042598A">
      <w:pPr>
        <w:pStyle w:val="Default"/>
        <w:ind w:leftChars="100" w:left="220"/>
        <w:jc w:val="both"/>
        <w:rPr>
          <w:rFonts w:hAnsi="ＭＳ 明朝"/>
          <w:sz w:val="21"/>
          <w:szCs w:val="21"/>
        </w:rPr>
      </w:pPr>
      <w:r w:rsidRPr="00042032">
        <w:rPr>
          <w:rFonts w:hAnsi="ＭＳ 明朝" w:hint="eastAsia"/>
          <w:sz w:val="21"/>
          <w:szCs w:val="21"/>
        </w:rPr>
        <w:t>（補助金の交付の決定の取消し及び返還</w:t>
      </w:r>
      <w:r w:rsidR="00094166" w:rsidRPr="00042032">
        <w:rPr>
          <w:rFonts w:hAnsi="ＭＳ 明朝" w:hint="eastAsia"/>
          <w:sz w:val="21"/>
          <w:szCs w:val="21"/>
        </w:rPr>
        <w:t>）</w:t>
      </w:r>
      <w:r w:rsidR="00B45B3F" w:rsidRPr="00042032">
        <w:rPr>
          <w:rFonts w:hAnsi="ＭＳ 明朝" w:hint="eastAsia"/>
          <w:sz w:val="21"/>
          <w:szCs w:val="21"/>
        </w:rPr>
        <w:t xml:space="preserve"> </w:t>
      </w:r>
    </w:p>
    <w:p w:rsidR="00D0309A" w:rsidRPr="00042032" w:rsidRDefault="00094166" w:rsidP="0042598A">
      <w:pPr>
        <w:pStyle w:val="Default"/>
        <w:ind w:left="210" w:hangingChars="100" w:hanging="210"/>
        <w:jc w:val="both"/>
        <w:rPr>
          <w:rFonts w:hAnsi="ＭＳ 明朝"/>
          <w:sz w:val="21"/>
          <w:szCs w:val="21"/>
        </w:rPr>
      </w:pPr>
      <w:r w:rsidRPr="00042032">
        <w:rPr>
          <w:rFonts w:hAnsi="ＭＳ 明朝" w:hint="eastAsia"/>
          <w:sz w:val="21"/>
          <w:szCs w:val="21"/>
        </w:rPr>
        <w:t>第</w:t>
      </w:r>
      <w:r w:rsidR="00426C07" w:rsidRPr="00042032">
        <w:rPr>
          <w:rFonts w:hAnsi="ＭＳ 明朝" w:hint="eastAsia"/>
          <w:sz w:val="21"/>
          <w:szCs w:val="21"/>
        </w:rPr>
        <w:t>１３</w:t>
      </w:r>
      <w:r w:rsidR="00560739" w:rsidRPr="00042032">
        <w:rPr>
          <w:rFonts w:hAnsi="ＭＳ 明朝" w:hint="eastAsia"/>
          <w:sz w:val="21"/>
          <w:szCs w:val="21"/>
        </w:rPr>
        <w:t>条</w:t>
      </w:r>
      <w:r w:rsidR="00B45B3F" w:rsidRPr="00042032">
        <w:rPr>
          <w:rFonts w:hAnsi="ＭＳ 明朝" w:hint="eastAsia"/>
          <w:sz w:val="21"/>
          <w:szCs w:val="21"/>
        </w:rPr>
        <w:t xml:space="preserve">　市長</w:t>
      </w:r>
      <w:r w:rsidRPr="00042032">
        <w:rPr>
          <w:rFonts w:hAnsi="ＭＳ 明朝" w:hint="eastAsia"/>
          <w:sz w:val="21"/>
          <w:szCs w:val="21"/>
        </w:rPr>
        <w:t>は、</w:t>
      </w:r>
      <w:r w:rsidR="00D0309A" w:rsidRPr="00042032">
        <w:rPr>
          <w:rFonts w:hAnsi="ＭＳ 明朝" w:hint="eastAsia"/>
          <w:sz w:val="21"/>
          <w:szCs w:val="21"/>
        </w:rPr>
        <w:t>次の各号のいずれかに該当するときは、補助金の交付の決定の全部又は一部を取り消すことができる</w:t>
      </w:r>
      <w:r w:rsidRPr="00042032">
        <w:rPr>
          <w:rFonts w:hAnsi="ＭＳ 明朝" w:hint="eastAsia"/>
          <w:sz w:val="21"/>
          <w:szCs w:val="21"/>
        </w:rPr>
        <w:t>。</w:t>
      </w:r>
    </w:p>
    <w:p w:rsidR="00D0309A" w:rsidRPr="00042032" w:rsidRDefault="0056039C" w:rsidP="0056039C">
      <w:pPr>
        <w:pStyle w:val="Default"/>
        <w:ind w:firstLineChars="100" w:firstLine="210"/>
        <w:jc w:val="both"/>
        <w:rPr>
          <w:rFonts w:hAnsi="ＭＳ 明朝"/>
          <w:sz w:val="21"/>
          <w:szCs w:val="21"/>
        </w:rPr>
      </w:pPr>
      <w:r>
        <w:rPr>
          <w:rFonts w:hAnsi="ＭＳ 明朝" w:hint="eastAsia"/>
          <w:sz w:val="21"/>
          <w:szCs w:val="21"/>
        </w:rPr>
        <w:t xml:space="preserve">(1) </w:t>
      </w:r>
      <w:r w:rsidR="00D0309A" w:rsidRPr="00042032">
        <w:rPr>
          <w:rFonts w:hAnsi="ＭＳ 明朝" w:hint="eastAsia"/>
          <w:sz w:val="21"/>
          <w:szCs w:val="21"/>
        </w:rPr>
        <w:t>補助金の交付の条件に違反したとき。</w:t>
      </w:r>
    </w:p>
    <w:p w:rsidR="00D0309A" w:rsidRPr="00042032" w:rsidRDefault="0056039C" w:rsidP="0056039C">
      <w:pPr>
        <w:pStyle w:val="Default"/>
        <w:ind w:firstLineChars="100" w:firstLine="210"/>
        <w:jc w:val="both"/>
        <w:rPr>
          <w:rFonts w:hAnsi="ＭＳ 明朝"/>
          <w:sz w:val="21"/>
          <w:szCs w:val="21"/>
        </w:rPr>
      </w:pPr>
      <w:r>
        <w:rPr>
          <w:rFonts w:hAnsi="ＭＳ 明朝"/>
          <w:sz w:val="21"/>
          <w:szCs w:val="21"/>
        </w:rPr>
        <w:t>(2)</w:t>
      </w:r>
      <w:r>
        <w:rPr>
          <w:rFonts w:hAnsi="ＭＳ 明朝" w:hint="eastAsia"/>
          <w:sz w:val="21"/>
          <w:szCs w:val="21"/>
        </w:rPr>
        <w:t xml:space="preserve"> </w:t>
      </w:r>
      <w:r w:rsidR="00927BFF" w:rsidRPr="00042032">
        <w:rPr>
          <w:rFonts w:hAnsi="ＭＳ 明朝" w:hint="eastAsia"/>
          <w:sz w:val="21"/>
          <w:szCs w:val="21"/>
        </w:rPr>
        <w:t>交付決定者</w:t>
      </w:r>
      <w:r w:rsidR="00D0309A" w:rsidRPr="00042032">
        <w:rPr>
          <w:rFonts w:hAnsi="ＭＳ 明朝" w:hint="eastAsia"/>
          <w:sz w:val="21"/>
          <w:szCs w:val="21"/>
        </w:rPr>
        <w:t>が法令に違反する行為を行ったとき。</w:t>
      </w:r>
    </w:p>
    <w:p w:rsidR="00D0309A" w:rsidRPr="00042032" w:rsidRDefault="0056039C" w:rsidP="0056039C">
      <w:pPr>
        <w:pStyle w:val="Default"/>
        <w:ind w:firstLineChars="100" w:firstLine="210"/>
        <w:jc w:val="both"/>
        <w:rPr>
          <w:rFonts w:hAnsi="ＭＳ 明朝"/>
          <w:sz w:val="21"/>
          <w:szCs w:val="21"/>
        </w:rPr>
      </w:pPr>
      <w:r>
        <w:rPr>
          <w:rFonts w:hAnsi="ＭＳ 明朝"/>
          <w:sz w:val="21"/>
          <w:szCs w:val="21"/>
        </w:rPr>
        <w:t>(3)</w:t>
      </w:r>
      <w:r>
        <w:rPr>
          <w:rFonts w:hAnsi="ＭＳ 明朝" w:hint="eastAsia"/>
          <w:sz w:val="21"/>
          <w:szCs w:val="21"/>
        </w:rPr>
        <w:t xml:space="preserve"> </w:t>
      </w:r>
      <w:r w:rsidR="00D0309A" w:rsidRPr="00042032">
        <w:rPr>
          <w:rFonts w:hAnsi="ＭＳ 明朝" w:hint="eastAsia"/>
          <w:sz w:val="21"/>
          <w:szCs w:val="21"/>
        </w:rPr>
        <w:t>申請等の内容に虚偽があったとき。</w:t>
      </w:r>
    </w:p>
    <w:p w:rsidR="00560739" w:rsidRPr="00042032" w:rsidRDefault="00B3686A" w:rsidP="0042598A">
      <w:pPr>
        <w:pStyle w:val="Default"/>
        <w:ind w:left="210" w:hangingChars="100" w:hanging="210"/>
        <w:jc w:val="both"/>
        <w:rPr>
          <w:rFonts w:hAnsi="ＭＳ 明朝"/>
          <w:sz w:val="21"/>
          <w:szCs w:val="21"/>
        </w:rPr>
      </w:pPr>
      <w:r w:rsidRPr="00042032">
        <w:rPr>
          <w:rFonts w:hAnsi="ＭＳ 明朝" w:hint="eastAsia"/>
          <w:sz w:val="21"/>
          <w:szCs w:val="21"/>
        </w:rPr>
        <w:t>２　市長は、前項の規定により補助金の交付の決定を取り消した場合において、当該取消しに係る部分に関し既に補助金が交付されているときは、期限を定めて</w:t>
      </w:r>
      <w:r w:rsidR="00F95957">
        <w:rPr>
          <w:rFonts w:hAnsi="ＭＳ 明朝" w:hint="eastAsia"/>
          <w:sz w:val="21"/>
          <w:szCs w:val="21"/>
        </w:rPr>
        <w:t>当該補助金の返還を求める</w:t>
      </w:r>
      <w:r w:rsidRPr="00042032">
        <w:rPr>
          <w:rFonts w:hAnsi="ＭＳ 明朝" w:hint="eastAsia"/>
          <w:sz w:val="21"/>
          <w:szCs w:val="21"/>
        </w:rPr>
        <w:t>ものとする。</w:t>
      </w:r>
      <w:r w:rsidR="00094166" w:rsidRPr="00042032">
        <w:rPr>
          <w:rFonts w:hAnsi="ＭＳ 明朝" w:hint="eastAsia"/>
          <w:sz w:val="21"/>
          <w:szCs w:val="21"/>
        </w:rPr>
        <w:br/>
      </w:r>
    </w:p>
    <w:p w:rsidR="00B45B3F" w:rsidRPr="00042032" w:rsidRDefault="00094166" w:rsidP="0042598A">
      <w:pPr>
        <w:pStyle w:val="Default"/>
        <w:ind w:firstLineChars="300" w:firstLine="630"/>
        <w:jc w:val="both"/>
        <w:rPr>
          <w:rFonts w:hAnsi="ＭＳ 明朝"/>
          <w:sz w:val="21"/>
          <w:szCs w:val="21"/>
        </w:rPr>
      </w:pPr>
      <w:r w:rsidRPr="00042032">
        <w:rPr>
          <w:rFonts w:hAnsi="ＭＳ 明朝" w:hint="eastAsia"/>
          <w:sz w:val="21"/>
          <w:szCs w:val="21"/>
        </w:rPr>
        <w:t>附</w:t>
      </w:r>
      <w:r w:rsidR="00B45B3F" w:rsidRPr="00042032">
        <w:rPr>
          <w:rFonts w:hAnsi="ＭＳ 明朝" w:hint="eastAsia"/>
          <w:sz w:val="21"/>
          <w:szCs w:val="21"/>
        </w:rPr>
        <w:t xml:space="preserve">　</w:t>
      </w:r>
      <w:r w:rsidRPr="00042032">
        <w:rPr>
          <w:rFonts w:hAnsi="ＭＳ 明朝" w:hint="eastAsia"/>
          <w:sz w:val="21"/>
          <w:szCs w:val="21"/>
        </w:rPr>
        <w:t>則</w:t>
      </w:r>
    </w:p>
    <w:p w:rsidR="00094166" w:rsidRPr="00042032" w:rsidRDefault="0073145D" w:rsidP="0042598A">
      <w:pPr>
        <w:pStyle w:val="Default"/>
        <w:ind w:firstLineChars="100" w:firstLine="210"/>
        <w:jc w:val="both"/>
        <w:rPr>
          <w:rFonts w:hAnsi="ＭＳ 明朝"/>
          <w:sz w:val="21"/>
          <w:szCs w:val="21"/>
        </w:rPr>
      </w:pPr>
      <w:r w:rsidRPr="00042032">
        <w:rPr>
          <w:rFonts w:hAnsi="ＭＳ 明朝" w:hint="eastAsia"/>
          <w:sz w:val="21"/>
          <w:szCs w:val="21"/>
        </w:rPr>
        <w:t>この告示は、公示の日から施行し</w:t>
      </w:r>
      <w:r w:rsidR="006C358D" w:rsidRPr="00042032">
        <w:rPr>
          <w:rFonts w:hAnsi="ＭＳ 明朝" w:hint="eastAsia"/>
          <w:sz w:val="21"/>
          <w:szCs w:val="21"/>
        </w:rPr>
        <w:t>、令和５</w:t>
      </w:r>
      <w:r w:rsidR="00094166" w:rsidRPr="00042032">
        <w:rPr>
          <w:rFonts w:hAnsi="ＭＳ 明朝" w:hint="eastAsia"/>
          <w:sz w:val="21"/>
          <w:szCs w:val="21"/>
        </w:rPr>
        <w:t>年</w:t>
      </w:r>
      <w:r w:rsidR="00F95957">
        <w:rPr>
          <w:rFonts w:hAnsi="ＭＳ 明朝" w:hint="eastAsia"/>
          <w:sz w:val="21"/>
          <w:szCs w:val="21"/>
        </w:rPr>
        <w:t>５</w:t>
      </w:r>
      <w:r w:rsidR="00094166" w:rsidRPr="00042032">
        <w:rPr>
          <w:rFonts w:hAnsi="ＭＳ 明朝" w:hint="eastAsia"/>
          <w:sz w:val="21"/>
          <w:szCs w:val="21"/>
        </w:rPr>
        <w:t>月</w:t>
      </w:r>
      <w:r w:rsidR="00B45B3F" w:rsidRPr="00042032">
        <w:rPr>
          <w:rFonts w:hAnsi="ＭＳ 明朝" w:hint="eastAsia"/>
          <w:sz w:val="21"/>
          <w:szCs w:val="21"/>
        </w:rPr>
        <w:t>１</w:t>
      </w:r>
      <w:r w:rsidR="00094166" w:rsidRPr="00042032">
        <w:rPr>
          <w:rFonts w:hAnsi="ＭＳ 明朝" w:hint="eastAsia"/>
          <w:sz w:val="21"/>
          <w:szCs w:val="21"/>
        </w:rPr>
        <w:t>日から適用する。</w:t>
      </w:r>
    </w:p>
    <w:sectPr w:rsidR="00094166" w:rsidRPr="00042032" w:rsidSect="009856F2">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B70"/>
    <w:multiLevelType w:val="hybridMultilevel"/>
    <w:tmpl w:val="5F5E2744"/>
    <w:lvl w:ilvl="0" w:tplc="81B6C6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A00D0A"/>
    <w:multiLevelType w:val="hybridMultilevel"/>
    <w:tmpl w:val="983CA89E"/>
    <w:lvl w:ilvl="0" w:tplc="ADAACF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A3775A"/>
    <w:multiLevelType w:val="hybridMultilevel"/>
    <w:tmpl w:val="012E8AEA"/>
    <w:lvl w:ilvl="0" w:tplc="B2C22DD8">
      <w:start w:val="1"/>
      <w:numFmt w:val="decimal"/>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7410890"/>
    <w:multiLevelType w:val="hybridMultilevel"/>
    <w:tmpl w:val="BB3C7AE0"/>
    <w:lvl w:ilvl="0" w:tplc="63949482">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F5513B"/>
    <w:multiLevelType w:val="hybridMultilevel"/>
    <w:tmpl w:val="F1B0ACB2"/>
    <w:lvl w:ilvl="0" w:tplc="063A331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10109"/>
    <w:multiLevelType w:val="hybridMultilevel"/>
    <w:tmpl w:val="7F44EC8C"/>
    <w:lvl w:ilvl="0" w:tplc="D696C8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37BC9"/>
    <w:multiLevelType w:val="hybridMultilevel"/>
    <w:tmpl w:val="46221154"/>
    <w:lvl w:ilvl="0" w:tplc="9DFC45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98C7CDF"/>
    <w:multiLevelType w:val="hybridMultilevel"/>
    <w:tmpl w:val="7A487842"/>
    <w:lvl w:ilvl="0" w:tplc="E79875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D127E87"/>
    <w:multiLevelType w:val="hybridMultilevel"/>
    <w:tmpl w:val="1F2C29F4"/>
    <w:lvl w:ilvl="0" w:tplc="7D8858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5"/>
  </w:num>
  <w:num w:numId="4">
    <w:abstractNumId w:val="2"/>
  </w:num>
  <w:num w:numId="5">
    <w:abstractNumId w:val="4"/>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23"/>
    <w:rsid w:val="00042032"/>
    <w:rsid w:val="000515A8"/>
    <w:rsid w:val="00055ED2"/>
    <w:rsid w:val="000928E7"/>
    <w:rsid w:val="00094166"/>
    <w:rsid w:val="00094762"/>
    <w:rsid w:val="000A1191"/>
    <w:rsid w:val="001127AA"/>
    <w:rsid w:val="001571AA"/>
    <w:rsid w:val="00165DFE"/>
    <w:rsid w:val="001A27D7"/>
    <w:rsid w:val="001A33CC"/>
    <w:rsid w:val="001B4600"/>
    <w:rsid w:val="00247807"/>
    <w:rsid w:val="002607D1"/>
    <w:rsid w:val="00295684"/>
    <w:rsid w:val="002959C9"/>
    <w:rsid w:val="002C6A21"/>
    <w:rsid w:val="00325DA1"/>
    <w:rsid w:val="003732AF"/>
    <w:rsid w:val="0040642A"/>
    <w:rsid w:val="00420104"/>
    <w:rsid w:val="0042598A"/>
    <w:rsid w:val="00426C07"/>
    <w:rsid w:val="00443617"/>
    <w:rsid w:val="004B1385"/>
    <w:rsid w:val="004E0B80"/>
    <w:rsid w:val="00525740"/>
    <w:rsid w:val="00531394"/>
    <w:rsid w:val="005313E3"/>
    <w:rsid w:val="0056039C"/>
    <w:rsid w:val="00560739"/>
    <w:rsid w:val="005D3E7B"/>
    <w:rsid w:val="006854C0"/>
    <w:rsid w:val="006C358D"/>
    <w:rsid w:val="0073145D"/>
    <w:rsid w:val="00794C85"/>
    <w:rsid w:val="007B495F"/>
    <w:rsid w:val="007D7B87"/>
    <w:rsid w:val="007F7338"/>
    <w:rsid w:val="0083210A"/>
    <w:rsid w:val="00862774"/>
    <w:rsid w:val="00927BFF"/>
    <w:rsid w:val="009821B3"/>
    <w:rsid w:val="009856F2"/>
    <w:rsid w:val="00A54000"/>
    <w:rsid w:val="00A94642"/>
    <w:rsid w:val="00AD5D5B"/>
    <w:rsid w:val="00B30DE6"/>
    <w:rsid w:val="00B3686A"/>
    <w:rsid w:val="00B45B3F"/>
    <w:rsid w:val="00B57558"/>
    <w:rsid w:val="00B77BD3"/>
    <w:rsid w:val="00C03CB8"/>
    <w:rsid w:val="00CA7187"/>
    <w:rsid w:val="00CC5F21"/>
    <w:rsid w:val="00CE65C3"/>
    <w:rsid w:val="00D0309A"/>
    <w:rsid w:val="00D11997"/>
    <w:rsid w:val="00D1306D"/>
    <w:rsid w:val="00D63BDD"/>
    <w:rsid w:val="00DA3816"/>
    <w:rsid w:val="00DB78C9"/>
    <w:rsid w:val="00DD2D52"/>
    <w:rsid w:val="00E4568A"/>
    <w:rsid w:val="00E73946"/>
    <w:rsid w:val="00E84070"/>
    <w:rsid w:val="00EC7F10"/>
    <w:rsid w:val="00EE38DB"/>
    <w:rsid w:val="00F11E23"/>
    <w:rsid w:val="00F3788E"/>
    <w:rsid w:val="00F95957"/>
    <w:rsid w:val="00F9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7E7E0-A5F2-4F1C-B2E9-A67D1BD2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2"/>
        <w:szCs w:val="22"/>
        <w:lang w:val="en-US" w:eastAsia="ja-JP"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4166"/>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table" w:styleId="a3">
    <w:name w:val="Table Grid"/>
    <w:basedOn w:val="a1"/>
    <w:uiPriority w:val="39"/>
    <w:rsid w:val="00094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191"/>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1A40-3E01-410A-A207-19D3696C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守臣</dc:creator>
  <cp:keywords/>
  <dc:description/>
  <cp:lastModifiedBy>鈴木 那菜</cp:lastModifiedBy>
  <cp:revision>2</cp:revision>
  <cp:lastPrinted>2023-10-29T23:28:00Z</cp:lastPrinted>
  <dcterms:created xsi:type="dcterms:W3CDTF">2024-02-01T07:51:00Z</dcterms:created>
  <dcterms:modified xsi:type="dcterms:W3CDTF">2024-02-01T07:51:00Z</dcterms:modified>
</cp:coreProperties>
</file>